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C116B0" w14:textId="77777777" w:rsidR="00A609B7" w:rsidRDefault="00A609B7" w:rsidP="00DB1DE6">
      <w:pPr>
        <w:autoSpaceDE w:val="0"/>
        <w:autoSpaceDN w:val="0"/>
        <w:adjustRightInd w:val="0"/>
        <w:ind w:right="90"/>
        <w:jc w:val="center"/>
        <w:rPr>
          <w:rFonts w:ascii="Arial" w:eastAsia="Adobe Kaiti Std R" w:hAnsi="Arial" w:cs="Arial"/>
          <w:b/>
          <w:sz w:val="28"/>
          <w:szCs w:val="28"/>
        </w:rPr>
      </w:pPr>
      <w:bookmarkStart w:id="0" w:name="_GoBack"/>
      <w:bookmarkEnd w:id="0"/>
    </w:p>
    <w:p w14:paraId="51B3F86F" w14:textId="6012728B" w:rsidR="00C41421" w:rsidRPr="00FC5197" w:rsidRDefault="004D1C86" w:rsidP="00DB1DE6">
      <w:pPr>
        <w:autoSpaceDE w:val="0"/>
        <w:autoSpaceDN w:val="0"/>
        <w:adjustRightInd w:val="0"/>
        <w:ind w:right="90"/>
        <w:jc w:val="center"/>
        <w:rPr>
          <w:rFonts w:ascii="Arial" w:eastAsia="Adobe Kaiti Std R" w:hAnsi="Arial" w:cs="Arial"/>
          <w:b/>
          <w:sz w:val="28"/>
          <w:szCs w:val="28"/>
        </w:rPr>
      </w:pPr>
      <w:r w:rsidRPr="00FC5197">
        <w:rPr>
          <w:rFonts w:ascii="Arial" w:eastAsia="Adobe Kaiti Std R" w:hAnsi="Arial" w:cs="Arial"/>
          <w:b/>
          <w:sz w:val="28"/>
          <w:szCs w:val="28"/>
        </w:rPr>
        <w:t xml:space="preserve">Exciting changes to your </w:t>
      </w:r>
      <w:r w:rsidR="00C41421" w:rsidRPr="00FC5197">
        <w:rPr>
          <w:rFonts w:ascii="Arial" w:eastAsia="Adobe Kaiti Std R" w:hAnsi="Arial" w:cs="Arial"/>
          <w:b/>
          <w:sz w:val="28"/>
          <w:szCs w:val="28"/>
        </w:rPr>
        <w:t>VSP</w:t>
      </w:r>
      <w:r w:rsidR="00C41421" w:rsidRPr="00FC5197">
        <w:rPr>
          <w:rFonts w:ascii="Arial" w:eastAsia="MS Mincho" w:hAnsi="Arial" w:cs="Arial"/>
          <w:b/>
          <w:sz w:val="28"/>
          <w:szCs w:val="28"/>
          <w:vertAlign w:val="superscript"/>
        </w:rPr>
        <w:t>®</w:t>
      </w:r>
      <w:r w:rsidR="00C41421" w:rsidRPr="00FC5197">
        <w:rPr>
          <w:rFonts w:ascii="Arial" w:eastAsia="Adobe Kaiti Std R" w:hAnsi="Arial" w:cs="Arial"/>
          <w:b/>
          <w:sz w:val="28"/>
          <w:szCs w:val="28"/>
          <w:vertAlign w:val="superscript"/>
        </w:rPr>
        <w:t xml:space="preserve"> </w:t>
      </w:r>
      <w:r w:rsidR="00C41421" w:rsidRPr="00FC5197">
        <w:rPr>
          <w:rFonts w:ascii="Arial" w:eastAsia="Adobe Kaiti Std R" w:hAnsi="Arial" w:cs="Arial"/>
          <w:b/>
          <w:sz w:val="28"/>
          <w:szCs w:val="28"/>
        </w:rPr>
        <w:t>Vision Care</w:t>
      </w:r>
      <w:r w:rsidRPr="00FC5197">
        <w:rPr>
          <w:rFonts w:ascii="Arial" w:eastAsia="Adobe Kaiti Std R" w:hAnsi="Arial" w:cs="Arial"/>
          <w:b/>
          <w:sz w:val="28"/>
          <w:szCs w:val="28"/>
        </w:rPr>
        <w:t xml:space="preserve"> Plan!</w:t>
      </w:r>
    </w:p>
    <w:p w14:paraId="4F330E6B" w14:textId="74BCF6FC" w:rsidR="004D1C86" w:rsidRPr="00A609B7" w:rsidRDefault="004D1C86" w:rsidP="00B817F0">
      <w:pPr>
        <w:autoSpaceDE w:val="0"/>
        <w:autoSpaceDN w:val="0"/>
        <w:adjustRightInd w:val="0"/>
        <w:ind w:right="86"/>
        <w:rPr>
          <w:rFonts w:ascii="Arial" w:eastAsia="Times New Roman" w:hAnsi="Arial" w:cs="Arial"/>
          <w:b/>
          <w:color w:val="221E1F"/>
          <w:sz w:val="22"/>
          <w:szCs w:val="22"/>
        </w:rPr>
      </w:pPr>
    </w:p>
    <w:p w14:paraId="172D3531" w14:textId="50E92CFC" w:rsidR="0064153F" w:rsidRPr="0003762A" w:rsidRDefault="00FF4C77" w:rsidP="0003762A">
      <w:pPr>
        <w:pStyle w:val="Heading8"/>
        <w:rPr>
          <w:sz w:val="20"/>
          <w:szCs w:val="20"/>
        </w:rPr>
      </w:pPr>
      <w:r w:rsidRPr="0003762A">
        <w:rPr>
          <w:b/>
          <w:sz w:val="20"/>
          <w:szCs w:val="20"/>
        </w:rPr>
        <w:t>Effective April 1</w:t>
      </w:r>
      <w:r w:rsidR="00100E98" w:rsidRPr="0003762A">
        <w:rPr>
          <w:b/>
          <w:sz w:val="20"/>
          <w:szCs w:val="20"/>
        </w:rPr>
        <w:t>, 2018</w:t>
      </w:r>
      <w:r w:rsidRPr="0003762A">
        <w:rPr>
          <w:sz w:val="20"/>
          <w:szCs w:val="20"/>
        </w:rPr>
        <w:t>, New Mexico Pipe Trades Health &amp; Welfare (NMPTH&amp;W)</w:t>
      </w:r>
      <w:r w:rsidR="0064153F" w:rsidRPr="0003762A">
        <w:rPr>
          <w:sz w:val="20"/>
          <w:szCs w:val="20"/>
        </w:rPr>
        <w:t xml:space="preserve"> members</w:t>
      </w:r>
      <w:r w:rsidRPr="0003762A">
        <w:rPr>
          <w:sz w:val="20"/>
          <w:szCs w:val="20"/>
        </w:rPr>
        <w:t xml:space="preserve"> </w:t>
      </w:r>
      <w:r w:rsidRPr="0003762A">
        <w:rPr>
          <w:sz w:val="20"/>
          <w:szCs w:val="20"/>
          <w:u w:val="single"/>
        </w:rPr>
        <w:t>and dependents</w:t>
      </w:r>
      <w:r w:rsidR="0064153F" w:rsidRPr="0003762A">
        <w:rPr>
          <w:sz w:val="20"/>
          <w:szCs w:val="20"/>
        </w:rPr>
        <w:t xml:space="preserve"> will enjoy a</w:t>
      </w:r>
      <w:r w:rsidRPr="0003762A">
        <w:rPr>
          <w:sz w:val="20"/>
          <w:szCs w:val="20"/>
        </w:rPr>
        <w:t xml:space="preserve"> </w:t>
      </w:r>
      <w:r w:rsidR="0064153F" w:rsidRPr="0003762A">
        <w:rPr>
          <w:sz w:val="20"/>
          <w:szCs w:val="20"/>
        </w:rPr>
        <w:t>full-</w:t>
      </w:r>
      <w:r w:rsidR="004D1C86" w:rsidRPr="0003762A">
        <w:rPr>
          <w:sz w:val="20"/>
          <w:szCs w:val="20"/>
        </w:rPr>
        <w:t>service vision plan which includes a</w:t>
      </w:r>
      <w:r w:rsidRPr="0003762A">
        <w:rPr>
          <w:sz w:val="20"/>
          <w:szCs w:val="20"/>
        </w:rPr>
        <w:t xml:space="preserve"> covered-in-full</w:t>
      </w:r>
      <w:r w:rsidR="004D1C86" w:rsidRPr="0003762A">
        <w:rPr>
          <w:sz w:val="20"/>
          <w:szCs w:val="20"/>
        </w:rPr>
        <w:t xml:space="preserve"> </w:t>
      </w:r>
      <w:r w:rsidRPr="0003762A">
        <w:rPr>
          <w:sz w:val="20"/>
          <w:szCs w:val="20"/>
        </w:rPr>
        <w:t>comprehensive eye exam and $20</w:t>
      </w:r>
      <w:r w:rsidR="004D1C86" w:rsidRPr="0003762A">
        <w:rPr>
          <w:sz w:val="20"/>
          <w:szCs w:val="20"/>
        </w:rPr>
        <w:t xml:space="preserve">0 </w:t>
      </w:r>
      <w:r w:rsidRPr="0003762A">
        <w:rPr>
          <w:sz w:val="20"/>
          <w:szCs w:val="20"/>
        </w:rPr>
        <w:t xml:space="preserve">to spend on glasses or </w:t>
      </w:r>
      <w:r w:rsidR="004D1C86" w:rsidRPr="0003762A">
        <w:rPr>
          <w:sz w:val="20"/>
          <w:szCs w:val="20"/>
        </w:rPr>
        <w:t>contact len</w:t>
      </w:r>
      <w:r w:rsidRPr="0003762A">
        <w:rPr>
          <w:sz w:val="20"/>
          <w:szCs w:val="20"/>
        </w:rPr>
        <w:t xml:space="preserve">ses.  </w:t>
      </w:r>
      <w:r w:rsidR="004D1C86" w:rsidRPr="0003762A">
        <w:rPr>
          <w:sz w:val="20"/>
          <w:szCs w:val="20"/>
        </w:rPr>
        <w:t>Discounts are applied on all non-covered lens options and additional pairs of glasses.</w:t>
      </w:r>
    </w:p>
    <w:p w14:paraId="70E6E40F" w14:textId="242C12E6" w:rsidR="004D1C86" w:rsidRPr="0003762A" w:rsidRDefault="00FF4C77" w:rsidP="0003762A">
      <w:pPr>
        <w:pStyle w:val="Heading8"/>
        <w:rPr>
          <w:sz w:val="20"/>
          <w:szCs w:val="20"/>
        </w:rPr>
      </w:pPr>
      <w:r w:rsidRPr="0003762A">
        <w:rPr>
          <w:sz w:val="20"/>
          <w:szCs w:val="20"/>
        </w:rPr>
        <w:t>M</w:t>
      </w:r>
      <w:r w:rsidR="004D1C86" w:rsidRPr="0003762A">
        <w:rPr>
          <w:sz w:val="20"/>
          <w:szCs w:val="20"/>
        </w:rPr>
        <w:t>embers</w:t>
      </w:r>
      <w:r w:rsidRPr="0003762A">
        <w:rPr>
          <w:sz w:val="20"/>
          <w:szCs w:val="20"/>
        </w:rPr>
        <w:t xml:space="preserve"> and Dependents</w:t>
      </w:r>
      <w:r w:rsidR="004D1C86" w:rsidRPr="0003762A">
        <w:rPr>
          <w:sz w:val="20"/>
          <w:szCs w:val="20"/>
        </w:rPr>
        <w:t xml:space="preserve"> should refer to their benefit summary </w:t>
      </w:r>
      <w:r w:rsidRPr="0003762A">
        <w:rPr>
          <w:sz w:val="20"/>
          <w:szCs w:val="20"/>
        </w:rPr>
        <w:t>for more details.</w:t>
      </w:r>
    </w:p>
    <w:p w14:paraId="369D0183" w14:textId="623316B8" w:rsidR="004D1C86" w:rsidRPr="0003762A" w:rsidRDefault="004D1C86" w:rsidP="0003762A">
      <w:pPr>
        <w:pStyle w:val="Heading8"/>
        <w:rPr>
          <w:rFonts w:eastAsia="Times New Roman"/>
          <w:color w:val="221E1F"/>
          <w:sz w:val="20"/>
          <w:szCs w:val="20"/>
        </w:rPr>
      </w:pPr>
      <w:r w:rsidRPr="0003762A">
        <w:rPr>
          <w:rFonts w:eastAsia="Times New Roman"/>
          <w:color w:val="221E1F"/>
          <w:sz w:val="20"/>
          <w:szCs w:val="20"/>
        </w:rPr>
        <w:t>You’re unique—and so is your VSP</w:t>
      </w:r>
      <w:r w:rsidRPr="0003762A">
        <w:rPr>
          <w:rFonts w:eastAsia="Times New Roman"/>
          <w:color w:val="221E1F"/>
          <w:position w:val="12"/>
          <w:sz w:val="20"/>
          <w:szCs w:val="20"/>
          <w:vertAlign w:val="superscript"/>
        </w:rPr>
        <w:t xml:space="preserve"> </w:t>
      </w:r>
      <w:r w:rsidRPr="0003762A">
        <w:rPr>
          <w:rFonts w:eastAsia="Times New Roman"/>
          <w:color w:val="221E1F"/>
          <w:sz w:val="20"/>
          <w:szCs w:val="20"/>
        </w:rPr>
        <w:t>be</w:t>
      </w:r>
      <w:r w:rsidR="00FF4C77" w:rsidRPr="0003762A">
        <w:rPr>
          <w:rFonts w:eastAsia="Times New Roman"/>
          <w:color w:val="221E1F"/>
          <w:sz w:val="20"/>
          <w:szCs w:val="20"/>
        </w:rPr>
        <w:t>nefit through the New Mexico Pipe Trades Health &amp; Welfare Plan</w:t>
      </w:r>
      <w:r w:rsidRPr="0003762A">
        <w:rPr>
          <w:rFonts w:eastAsia="Times New Roman"/>
          <w:color w:val="221E1F"/>
          <w:sz w:val="20"/>
          <w:szCs w:val="20"/>
        </w:rPr>
        <w:t>. As a member, you’ll get access to great eye doctors who deliver quality vision care, personalized attention, and the best choices in eyewear—all at the lowest out-of-pocket costs.</w:t>
      </w:r>
    </w:p>
    <w:p w14:paraId="5279B6CF" w14:textId="03D58F56" w:rsidR="00031EC1" w:rsidRPr="0003762A" w:rsidRDefault="00C3686E" w:rsidP="0003762A">
      <w:pPr>
        <w:pStyle w:val="Heading8"/>
        <w:rPr>
          <w:b/>
          <w:sz w:val="20"/>
          <w:szCs w:val="20"/>
        </w:rPr>
      </w:pPr>
      <w:r w:rsidRPr="0003762A">
        <w:rPr>
          <w:b/>
          <w:sz w:val="20"/>
          <w:szCs w:val="20"/>
        </w:rPr>
        <w:t xml:space="preserve">It’s easy to use </w:t>
      </w:r>
      <w:r w:rsidR="00D40BE6" w:rsidRPr="0003762A">
        <w:rPr>
          <w:b/>
          <w:sz w:val="20"/>
          <w:szCs w:val="20"/>
        </w:rPr>
        <w:t>your VSP benefit</w:t>
      </w:r>
      <w:r w:rsidR="00031EC1" w:rsidRPr="0003762A">
        <w:rPr>
          <w:b/>
          <w:sz w:val="20"/>
          <w:szCs w:val="20"/>
        </w:rPr>
        <w:t xml:space="preserve">. </w:t>
      </w:r>
    </w:p>
    <w:p w14:paraId="0ED01D3E" w14:textId="272EF3C5" w:rsidR="00031EC1" w:rsidRPr="0003762A" w:rsidRDefault="00E564FF" w:rsidP="0003762A">
      <w:pPr>
        <w:pStyle w:val="Heading8"/>
        <w:rPr>
          <w:sz w:val="20"/>
          <w:szCs w:val="20"/>
        </w:rPr>
      </w:pPr>
      <w:r w:rsidRPr="0003762A">
        <w:rPr>
          <w:b/>
          <w:sz w:val="20"/>
          <w:szCs w:val="20"/>
        </w:rPr>
        <w:t xml:space="preserve">Create an account </w:t>
      </w:r>
      <w:r w:rsidR="00031EC1" w:rsidRPr="0003762A">
        <w:rPr>
          <w:b/>
          <w:sz w:val="20"/>
          <w:szCs w:val="20"/>
        </w:rPr>
        <w:t>at vsp.com.</w:t>
      </w:r>
      <w:r w:rsidR="00031EC1" w:rsidRPr="0003762A">
        <w:rPr>
          <w:sz w:val="20"/>
          <w:szCs w:val="20"/>
        </w:rPr>
        <w:t xml:space="preserve"> </w:t>
      </w:r>
      <w:r w:rsidR="00336E05" w:rsidRPr="0003762A">
        <w:rPr>
          <w:sz w:val="20"/>
          <w:szCs w:val="20"/>
        </w:rPr>
        <w:t xml:space="preserve">Review </w:t>
      </w:r>
      <w:r w:rsidR="00031EC1" w:rsidRPr="0003762A">
        <w:rPr>
          <w:sz w:val="20"/>
          <w:szCs w:val="20"/>
        </w:rPr>
        <w:t xml:space="preserve">your </w:t>
      </w:r>
      <w:r w:rsidR="00C3686E" w:rsidRPr="0003762A">
        <w:rPr>
          <w:sz w:val="20"/>
          <w:szCs w:val="20"/>
        </w:rPr>
        <w:t xml:space="preserve">vision </w:t>
      </w:r>
      <w:r w:rsidR="00031EC1" w:rsidRPr="0003762A">
        <w:rPr>
          <w:sz w:val="20"/>
          <w:szCs w:val="20"/>
        </w:rPr>
        <w:t xml:space="preserve">benefit and access </w:t>
      </w:r>
      <w:r w:rsidR="00C3686E" w:rsidRPr="0003762A">
        <w:rPr>
          <w:sz w:val="20"/>
          <w:szCs w:val="20"/>
        </w:rPr>
        <w:t xml:space="preserve">your </w:t>
      </w:r>
      <w:r w:rsidR="00031EC1" w:rsidRPr="0003762A">
        <w:rPr>
          <w:sz w:val="20"/>
          <w:szCs w:val="20"/>
        </w:rPr>
        <w:t>eligibility and coverage</w:t>
      </w:r>
      <w:r w:rsidR="008D7FE0" w:rsidRPr="0003762A">
        <w:rPr>
          <w:sz w:val="20"/>
          <w:szCs w:val="20"/>
        </w:rPr>
        <w:t xml:space="preserve"> </w:t>
      </w:r>
      <w:r w:rsidR="00C3686E" w:rsidRPr="0003762A">
        <w:rPr>
          <w:sz w:val="20"/>
          <w:szCs w:val="20"/>
        </w:rPr>
        <w:t>information</w:t>
      </w:r>
      <w:r w:rsidR="00031EC1" w:rsidRPr="0003762A">
        <w:rPr>
          <w:sz w:val="20"/>
          <w:szCs w:val="20"/>
        </w:rPr>
        <w:t>.</w:t>
      </w:r>
      <w:r w:rsidRPr="0003762A">
        <w:rPr>
          <w:sz w:val="20"/>
          <w:szCs w:val="20"/>
        </w:rPr>
        <w:t xml:space="preserve"> </w:t>
      </w:r>
    </w:p>
    <w:p w14:paraId="0577CC6C" w14:textId="77777777" w:rsidR="00100E98" w:rsidRPr="0003762A" w:rsidRDefault="00031EC1" w:rsidP="0003762A">
      <w:pPr>
        <w:pStyle w:val="Heading8"/>
        <w:rPr>
          <w:sz w:val="20"/>
          <w:szCs w:val="20"/>
        </w:rPr>
      </w:pPr>
      <w:r w:rsidRPr="0003762A">
        <w:rPr>
          <w:b/>
          <w:sz w:val="20"/>
          <w:szCs w:val="20"/>
        </w:rPr>
        <w:t xml:space="preserve">Find </w:t>
      </w:r>
      <w:r w:rsidR="00E564FF" w:rsidRPr="0003762A">
        <w:rPr>
          <w:b/>
          <w:sz w:val="20"/>
          <w:szCs w:val="20"/>
        </w:rPr>
        <w:t>superior eye care near you.</w:t>
      </w:r>
      <w:r w:rsidRPr="0003762A">
        <w:rPr>
          <w:b/>
          <w:sz w:val="20"/>
          <w:szCs w:val="20"/>
        </w:rPr>
        <w:t xml:space="preserve"> </w:t>
      </w:r>
      <w:r w:rsidRPr="0003762A">
        <w:rPr>
          <w:sz w:val="20"/>
          <w:szCs w:val="20"/>
        </w:rPr>
        <w:t>The decision is yours—</w:t>
      </w:r>
      <w:r w:rsidR="005B659C" w:rsidRPr="0003762A">
        <w:rPr>
          <w:sz w:val="20"/>
          <w:szCs w:val="20"/>
        </w:rPr>
        <w:t xml:space="preserve">choose to see a VSP network doctor, participating retail chain, or an out-of-network provider. If you choose to see an out-of-network provider, your coverage will be less than with a VSP network doctor. Visit </w:t>
      </w:r>
      <w:r w:rsidR="005B659C" w:rsidRPr="0003762A">
        <w:rPr>
          <w:b/>
          <w:sz w:val="20"/>
          <w:szCs w:val="20"/>
        </w:rPr>
        <w:t>vsp.com</w:t>
      </w:r>
      <w:r w:rsidR="005B659C" w:rsidRPr="0003762A">
        <w:rPr>
          <w:sz w:val="20"/>
          <w:szCs w:val="20"/>
        </w:rPr>
        <w:t xml:space="preserve"> or call </w:t>
      </w:r>
      <w:r w:rsidR="005B659C" w:rsidRPr="0003762A">
        <w:rPr>
          <w:b/>
          <w:sz w:val="20"/>
          <w:szCs w:val="20"/>
        </w:rPr>
        <w:t>800.877.7195</w:t>
      </w:r>
      <w:r w:rsidR="005B659C" w:rsidRPr="0003762A">
        <w:rPr>
          <w:sz w:val="20"/>
          <w:szCs w:val="20"/>
        </w:rPr>
        <w:t xml:space="preserve"> to find a VSP network doctor.</w:t>
      </w:r>
    </w:p>
    <w:p w14:paraId="698708D9" w14:textId="4F4A9E63" w:rsidR="00023900" w:rsidRPr="0003762A" w:rsidRDefault="00100E98" w:rsidP="0003762A">
      <w:pPr>
        <w:pStyle w:val="Heading8"/>
        <w:rPr>
          <w:sz w:val="20"/>
          <w:szCs w:val="20"/>
        </w:rPr>
      </w:pPr>
      <w:r w:rsidRPr="0003762A">
        <w:rPr>
          <w:b/>
          <w:sz w:val="20"/>
          <w:szCs w:val="20"/>
        </w:rPr>
        <w:t>At your appointment, tell them you have VSP. There’s no ID card necessary. If you’d like a card as a reference, you can print one on vsp.com.</w:t>
      </w:r>
      <w:r w:rsidR="00550B3D" w:rsidRPr="0003762A">
        <w:rPr>
          <w:b/>
          <w:sz w:val="20"/>
          <w:szCs w:val="20"/>
        </w:rPr>
        <w:t xml:space="preserve"> </w:t>
      </w:r>
      <w:r w:rsidR="00C41421" w:rsidRPr="0003762A">
        <w:rPr>
          <w:bCs/>
          <w:sz w:val="20"/>
          <w:szCs w:val="20"/>
          <w:lang w:val="en"/>
        </w:rPr>
        <w:t>That’s it!</w:t>
      </w:r>
      <w:r w:rsidR="00B326EF" w:rsidRPr="0003762A">
        <w:rPr>
          <w:bCs/>
          <w:sz w:val="20"/>
          <w:szCs w:val="20"/>
          <w:lang w:val="en"/>
        </w:rPr>
        <w:t xml:space="preserve"> </w:t>
      </w:r>
      <w:r w:rsidR="00C3686E" w:rsidRPr="0003762A">
        <w:rPr>
          <w:bCs/>
          <w:sz w:val="20"/>
          <w:szCs w:val="20"/>
          <w:lang w:val="en"/>
        </w:rPr>
        <w:t>T</w:t>
      </w:r>
      <w:r w:rsidR="00C41421" w:rsidRPr="0003762A">
        <w:rPr>
          <w:bCs/>
          <w:sz w:val="20"/>
          <w:szCs w:val="20"/>
          <w:lang w:val="en"/>
        </w:rPr>
        <w:t xml:space="preserve">here are no claim forms to complete when you </w:t>
      </w:r>
      <w:r w:rsidR="001822DE" w:rsidRPr="0003762A">
        <w:rPr>
          <w:bCs/>
          <w:sz w:val="20"/>
          <w:szCs w:val="20"/>
          <w:lang w:val="en"/>
        </w:rPr>
        <w:t xml:space="preserve">see </w:t>
      </w:r>
      <w:r w:rsidR="005B659C" w:rsidRPr="0003762A">
        <w:rPr>
          <w:bCs/>
          <w:sz w:val="20"/>
          <w:szCs w:val="20"/>
          <w:lang w:val="en"/>
        </w:rPr>
        <w:t>a VSP network doctor</w:t>
      </w:r>
      <w:r w:rsidR="00C41421" w:rsidRPr="0003762A">
        <w:rPr>
          <w:bCs/>
          <w:sz w:val="20"/>
          <w:szCs w:val="20"/>
          <w:lang w:val="en"/>
        </w:rPr>
        <w:t>.</w:t>
      </w:r>
      <w:r w:rsidR="003E7B73" w:rsidRPr="0003762A">
        <w:rPr>
          <w:bCs/>
          <w:sz w:val="20"/>
          <w:szCs w:val="20"/>
          <w:lang w:val="en"/>
        </w:rPr>
        <w:t xml:space="preserve"> </w:t>
      </w:r>
    </w:p>
    <w:p w14:paraId="1F1C12CB" w14:textId="79BD1AFD" w:rsidR="00A37D44" w:rsidRPr="0003762A" w:rsidRDefault="00B817F0" w:rsidP="0003762A">
      <w:pPr>
        <w:pStyle w:val="Heading8"/>
        <w:rPr>
          <w:b/>
          <w:sz w:val="20"/>
          <w:szCs w:val="20"/>
        </w:rPr>
      </w:pPr>
      <w:r w:rsidRPr="0003762A">
        <w:rPr>
          <w:b/>
          <w:sz w:val="20"/>
          <w:szCs w:val="20"/>
        </w:rPr>
        <w:t xml:space="preserve">Maximize your </w:t>
      </w:r>
      <w:r w:rsidR="001822DE" w:rsidRPr="0003762A">
        <w:rPr>
          <w:b/>
          <w:sz w:val="20"/>
          <w:szCs w:val="20"/>
        </w:rPr>
        <w:t>s</w:t>
      </w:r>
      <w:r w:rsidRPr="0003762A">
        <w:rPr>
          <w:b/>
          <w:sz w:val="20"/>
          <w:szCs w:val="20"/>
        </w:rPr>
        <w:t>avings</w:t>
      </w:r>
      <w:r w:rsidR="001822DE" w:rsidRPr="0003762A">
        <w:rPr>
          <w:b/>
          <w:sz w:val="20"/>
          <w:szCs w:val="20"/>
        </w:rPr>
        <w:t>.</w:t>
      </w:r>
      <w:r w:rsidRPr="0003762A">
        <w:rPr>
          <w:b/>
          <w:sz w:val="20"/>
          <w:szCs w:val="20"/>
        </w:rPr>
        <w:t xml:space="preserve"> </w:t>
      </w:r>
    </w:p>
    <w:p w14:paraId="7B8001E0" w14:textId="3677BD1C" w:rsidR="00A24B1E" w:rsidRPr="0003762A" w:rsidRDefault="00785DE0" w:rsidP="0003762A">
      <w:pPr>
        <w:pStyle w:val="Heading8"/>
        <w:rPr>
          <w:sz w:val="20"/>
          <w:szCs w:val="20"/>
        </w:rPr>
      </w:pPr>
      <w:r w:rsidRPr="0003762A">
        <w:rPr>
          <w:sz w:val="20"/>
          <w:szCs w:val="20"/>
        </w:rPr>
        <w:t>Enjoy E</w:t>
      </w:r>
      <w:r w:rsidR="0040025D" w:rsidRPr="0003762A">
        <w:rPr>
          <w:sz w:val="20"/>
          <w:szCs w:val="20"/>
        </w:rPr>
        <w:t xml:space="preserve">xclusive Member Extras, including </w:t>
      </w:r>
      <w:r w:rsidR="005B659C" w:rsidRPr="0003762A">
        <w:rPr>
          <w:sz w:val="20"/>
          <w:szCs w:val="20"/>
        </w:rPr>
        <w:t xml:space="preserve">special offers and additional savings on lens enhancements </w:t>
      </w:r>
      <w:r w:rsidR="00F25572" w:rsidRPr="0003762A">
        <w:rPr>
          <w:sz w:val="20"/>
          <w:szCs w:val="20"/>
        </w:rPr>
        <w:t xml:space="preserve">available only to VSP members. </w:t>
      </w:r>
      <w:r w:rsidR="00A37D44" w:rsidRPr="0003762A">
        <w:rPr>
          <w:sz w:val="20"/>
          <w:szCs w:val="20"/>
        </w:rPr>
        <w:t xml:space="preserve">Plus, </w:t>
      </w:r>
      <w:r w:rsidR="00A24B1E" w:rsidRPr="0003762A">
        <w:rPr>
          <w:sz w:val="20"/>
          <w:szCs w:val="20"/>
        </w:rPr>
        <w:t xml:space="preserve">when you choose a featured frame brand, </w:t>
      </w:r>
      <w:r w:rsidR="00A37D44" w:rsidRPr="0003762A">
        <w:rPr>
          <w:sz w:val="20"/>
          <w:szCs w:val="20"/>
        </w:rPr>
        <w:t xml:space="preserve">including </w:t>
      </w:r>
      <w:proofErr w:type="spellStart"/>
      <w:r w:rsidR="00A37D44" w:rsidRPr="0003762A">
        <w:rPr>
          <w:sz w:val="20"/>
          <w:szCs w:val="20"/>
        </w:rPr>
        <w:t>bebe</w:t>
      </w:r>
      <w:proofErr w:type="spellEnd"/>
      <w:r w:rsidR="00A37D44" w:rsidRPr="0003762A">
        <w:rPr>
          <w:sz w:val="20"/>
          <w:szCs w:val="20"/>
          <w:vertAlign w:val="superscript"/>
        </w:rPr>
        <w:t>®</w:t>
      </w:r>
      <w:r w:rsidR="00A37D44" w:rsidRPr="0003762A">
        <w:rPr>
          <w:sz w:val="20"/>
          <w:szCs w:val="20"/>
        </w:rPr>
        <w:t xml:space="preserve">, Calvin Klein, </w:t>
      </w:r>
      <w:r w:rsidR="00730827" w:rsidRPr="0003762A">
        <w:rPr>
          <w:sz w:val="20"/>
          <w:szCs w:val="20"/>
        </w:rPr>
        <w:t xml:space="preserve">Cole </w:t>
      </w:r>
      <w:proofErr w:type="spellStart"/>
      <w:r w:rsidR="00730827" w:rsidRPr="0003762A">
        <w:rPr>
          <w:sz w:val="20"/>
          <w:szCs w:val="20"/>
        </w:rPr>
        <w:t>Haan</w:t>
      </w:r>
      <w:proofErr w:type="spellEnd"/>
      <w:r w:rsidR="00730827" w:rsidRPr="0003762A">
        <w:rPr>
          <w:sz w:val="20"/>
          <w:szCs w:val="20"/>
        </w:rPr>
        <w:t xml:space="preserve">, </w:t>
      </w:r>
      <w:proofErr w:type="spellStart"/>
      <w:r w:rsidR="00A37D44" w:rsidRPr="0003762A">
        <w:rPr>
          <w:sz w:val="20"/>
          <w:szCs w:val="20"/>
        </w:rPr>
        <w:t>Flexon</w:t>
      </w:r>
      <w:proofErr w:type="spellEnd"/>
      <w:r w:rsidR="00A37D44" w:rsidRPr="0003762A">
        <w:rPr>
          <w:sz w:val="20"/>
          <w:szCs w:val="20"/>
          <w:vertAlign w:val="superscript"/>
        </w:rPr>
        <w:t>®</w:t>
      </w:r>
      <w:r w:rsidR="00A37D44" w:rsidRPr="0003762A">
        <w:rPr>
          <w:sz w:val="20"/>
          <w:szCs w:val="20"/>
        </w:rPr>
        <w:t xml:space="preserve">, Lacoste, Nike, </w:t>
      </w:r>
      <w:r w:rsidR="00B11B7A" w:rsidRPr="0003762A">
        <w:rPr>
          <w:sz w:val="20"/>
          <w:szCs w:val="20"/>
        </w:rPr>
        <w:t xml:space="preserve">and </w:t>
      </w:r>
      <w:r w:rsidR="00A37D44" w:rsidRPr="0003762A">
        <w:rPr>
          <w:sz w:val="20"/>
          <w:szCs w:val="20"/>
        </w:rPr>
        <w:t>Nine West</w:t>
      </w:r>
      <w:r w:rsidRPr="0003762A">
        <w:rPr>
          <w:sz w:val="20"/>
          <w:szCs w:val="20"/>
        </w:rPr>
        <w:t>—</w:t>
      </w:r>
      <w:r w:rsidR="00A37D44" w:rsidRPr="0003762A">
        <w:rPr>
          <w:sz w:val="20"/>
          <w:szCs w:val="20"/>
        </w:rPr>
        <w:t>you’ll get an extra $20 to spend</w:t>
      </w:r>
      <w:r w:rsidR="00A37D44" w:rsidRPr="0003762A">
        <w:rPr>
          <w:sz w:val="20"/>
          <w:szCs w:val="20"/>
          <w:vertAlign w:val="superscript"/>
        </w:rPr>
        <w:t>1</w:t>
      </w:r>
      <w:r w:rsidR="00520AEA" w:rsidRPr="0003762A">
        <w:rPr>
          <w:sz w:val="20"/>
          <w:szCs w:val="20"/>
        </w:rPr>
        <w:t xml:space="preserve">. </w:t>
      </w:r>
    </w:p>
    <w:p w14:paraId="1B7579A7" w14:textId="6B76F4CD" w:rsidR="00A24B1E" w:rsidRPr="0003762A" w:rsidRDefault="0082381C" w:rsidP="0003762A">
      <w:pPr>
        <w:pStyle w:val="Heading8"/>
        <w:rPr>
          <w:sz w:val="20"/>
          <w:szCs w:val="20"/>
        </w:rPr>
      </w:pPr>
      <w:r w:rsidRPr="0003762A">
        <w:rPr>
          <w:noProof/>
          <w:color w:val="FF0000"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22CD98F8" wp14:editId="77873300">
            <wp:simplePos x="0" y="0"/>
            <wp:positionH relativeFrom="column">
              <wp:posOffset>5243830</wp:posOffset>
            </wp:positionH>
            <wp:positionV relativeFrom="paragraph">
              <wp:posOffset>133985</wp:posOffset>
            </wp:positionV>
            <wp:extent cx="1114425" cy="638175"/>
            <wp:effectExtent l="0" t="0" r="9525" b="9525"/>
            <wp:wrapTight wrapText="bothSides">
              <wp:wrapPolygon edited="0">
                <wp:start x="0" y="0"/>
                <wp:lineTo x="0" y="21278"/>
                <wp:lineTo x="21415" y="21278"/>
                <wp:lineTo x="21415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emierProgramLogo-01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4B1E" w:rsidRPr="0003762A">
        <w:rPr>
          <w:sz w:val="20"/>
          <w:szCs w:val="20"/>
        </w:rPr>
        <w:t xml:space="preserve">Get even more from your benefit when you visit a </w:t>
      </w:r>
      <w:r w:rsidR="000354B8" w:rsidRPr="0003762A">
        <w:rPr>
          <w:sz w:val="20"/>
          <w:szCs w:val="20"/>
        </w:rPr>
        <w:t>practice that</w:t>
      </w:r>
      <w:r w:rsidR="00A24B1E" w:rsidRPr="0003762A">
        <w:rPr>
          <w:sz w:val="20"/>
          <w:szCs w:val="20"/>
        </w:rPr>
        <w:t xml:space="preserve"> participates in the Premier Program. You’ll get a wide selection of designer eyewear, extra savings on contact lenses, advanced eye exams using the latest high-tech equipment, and </w:t>
      </w:r>
      <w:r w:rsidR="000354B8" w:rsidRPr="0003762A">
        <w:rPr>
          <w:sz w:val="20"/>
          <w:szCs w:val="20"/>
        </w:rPr>
        <w:t>access to exclusive bonus offers</w:t>
      </w:r>
      <w:r w:rsidR="00A24B1E" w:rsidRPr="0003762A">
        <w:rPr>
          <w:sz w:val="20"/>
          <w:szCs w:val="20"/>
        </w:rPr>
        <w:t>.</w:t>
      </w:r>
    </w:p>
    <w:p w14:paraId="01DF84AD" w14:textId="1AD8FE98" w:rsidR="00A24B1E" w:rsidRPr="0003762A" w:rsidRDefault="000354B8" w:rsidP="0003762A">
      <w:pPr>
        <w:pStyle w:val="Heading8"/>
        <w:rPr>
          <w:sz w:val="20"/>
          <w:szCs w:val="20"/>
        </w:rPr>
      </w:pPr>
      <w:r w:rsidRPr="0003762A">
        <w:rPr>
          <w:sz w:val="20"/>
          <w:szCs w:val="20"/>
        </w:rPr>
        <w:t>Check out</w:t>
      </w:r>
      <w:r w:rsidR="0040025D" w:rsidRPr="0003762A">
        <w:rPr>
          <w:sz w:val="20"/>
          <w:szCs w:val="20"/>
        </w:rPr>
        <w:t xml:space="preserve"> more </w:t>
      </w:r>
      <w:r w:rsidRPr="0003762A">
        <w:rPr>
          <w:sz w:val="20"/>
          <w:szCs w:val="20"/>
        </w:rPr>
        <w:t xml:space="preserve">ways to save </w:t>
      </w:r>
      <w:r w:rsidR="00A37D44" w:rsidRPr="0003762A">
        <w:rPr>
          <w:sz w:val="20"/>
          <w:szCs w:val="20"/>
        </w:rPr>
        <w:t xml:space="preserve">at </w:t>
      </w:r>
      <w:r w:rsidR="00100E98" w:rsidRPr="0003762A">
        <w:rPr>
          <w:b/>
          <w:sz w:val="20"/>
          <w:szCs w:val="20"/>
        </w:rPr>
        <w:t>vsp.com/optical-discounts</w:t>
      </w:r>
      <w:r w:rsidR="00100E98" w:rsidRPr="0003762A">
        <w:rPr>
          <w:sz w:val="20"/>
          <w:szCs w:val="20"/>
        </w:rPr>
        <w:t xml:space="preserve"> </w:t>
      </w:r>
    </w:p>
    <w:p w14:paraId="215BD928" w14:textId="6DACB090" w:rsidR="00CE56B6" w:rsidRPr="0003762A" w:rsidRDefault="00A37D44" w:rsidP="0003762A">
      <w:pPr>
        <w:pStyle w:val="Heading8"/>
        <w:rPr>
          <w:sz w:val="20"/>
          <w:szCs w:val="20"/>
        </w:rPr>
      </w:pPr>
      <w:r w:rsidRPr="0003762A">
        <w:rPr>
          <w:sz w:val="20"/>
          <w:szCs w:val="20"/>
        </w:rPr>
        <w:t>Sincerely,</w:t>
      </w:r>
    </w:p>
    <w:p w14:paraId="3375A09A" w14:textId="2BE35FEA" w:rsidR="00C41421" w:rsidRPr="0003762A" w:rsidRDefault="006142BF" w:rsidP="0003762A">
      <w:pPr>
        <w:pStyle w:val="Heading8"/>
        <w:rPr>
          <w:sz w:val="20"/>
          <w:szCs w:val="20"/>
        </w:rPr>
      </w:pPr>
      <w:r w:rsidRPr="0003762A">
        <w:rPr>
          <w:noProof/>
          <w:sz w:val="20"/>
          <w:szCs w:val="20"/>
        </w:rPr>
        <w:drawing>
          <wp:inline distT="0" distB="0" distL="0" distR="0" wp14:anchorId="183B9CDB" wp14:editId="52C2D3D3">
            <wp:extent cx="762000" cy="358719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te sig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9769" cy="362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A56A6" w:rsidRPr="0003762A">
        <w:rPr>
          <w:sz w:val="20"/>
          <w:szCs w:val="20"/>
        </w:rPr>
        <w:br/>
      </w:r>
      <w:r w:rsidR="00B11B7A" w:rsidRPr="0003762A">
        <w:rPr>
          <w:sz w:val="20"/>
          <w:szCs w:val="20"/>
        </w:rPr>
        <w:t>Kate Renwick-Espinosa</w:t>
      </w:r>
    </w:p>
    <w:p w14:paraId="76CC4D64" w14:textId="57169E79" w:rsidR="00550B3D" w:rsidRPr="0003762A" w:rsidRDefault="00C41421" w:rsidP="0003762A">
      <w:pPr>
        <w:pStyle w:val="Heading8"/>
        <w:rPr>
          <w:sz w:val="20"/>
          <w:szCs w:val="20"/>
        </w:rPr>
      </w:pPr>
      <w:r w:rsidRPr="0003762A">
        <w:rPr>
          <w:rFonts w:eastAsiaTheme="minorEastAsia"/>
          <w:sz w:val="20"/>
          <w:szCs w:val="20"/>
        </w:rPr>
        <w:t>President, VSP Vision Care</w:t>
      </w:r>
      <w:r w:rsidR="005B659C" w:rsidRPr="0003762A">
        <w:rPr>
          <w:rFonts w:eastAsiaTheme="minorEastAsia"/>
          <w:sz w:val="20"/>
          <w:szCs w:val="20"/>
        </w:rPr>
        <w:br/>
      </w:r>
      <w:r w:rsidR="00490F9C" w:rsidRPr="0003762A">
        <w:rPr>
          <w:rFonts w:eastAsiaTheme="minorEastAsia"/>
          <w:sz w:val="20"/>
          <w:szCs w:val="20"/>
        </w:rPr>
        <w:br/>
      </w:r>
      <w:r w:rsidR="005D73FB" w:rsidRPr="0003762A">
        <w:rPr>
          <w:sz w:val="20"/>
          <w:szCs w:val="20"/>
          <w:vertAlign w:val="superscript"/>
        </w:rPr>
        <w:t xml:space="preserve">1 </w:t>
      </w:r>
      <w:r w:rsidR="00EB4677" w:rsidRPr="0003762A">
        <w:rPr>
          <w:sz w:val="20"/>
          <w:szCs w:val="20"/>
        </w:rPr>
        <w:t>Brands/Promotion subject to change.</w:t>
      </w:r>
      <w:r w:rsidR="00A609B7" w:rsidRPr="0003762A">
        <w:rPr>
          <w:sz w:val="20"/>
          <w:szCs w:val="20"/>
        </w:rPr>
        <w:tab/>
      </w:r>
    </w:p>
    <w:sectPr w:rsidR="00550B3D" w:rsidRPr="0003762A" w:rsidSect="00A609B7">
      <w:headerReference w:type="even" r:id="rId15"/>
      <w:headerReference w:type="default" r:id="rId16"/>
      <w:footerReference w:type="default" r:id="rId17"/>
      <w:type w:val="oddPage"/>
      <w:pgSz w:w="12240" w:h="15840" w:code="1"/>
      <w:pgMar w:top="1800" w:right="1008" w:bottom="720" w:left="1008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2E906F" w14:textId="77777777" w:rsidR="00F059CB" w:rsidRDefault="00F059CB">
      <w:r>
        <w:separator/>
      </w:r>
    </w:p>
  </w:endnote>
  <w:endnote w:type="continuationSeparator" w:id="0">
    <w:p w14:paraId="0B7CF17D" w14:textId="77777777" w:rsidR="00F059CB" w:rsidRDefault="00F05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halet-LondonNineteenSixty">
    <w:panose1 w:val="00000000000000000000"/>
    <w:charset w:val="00"/>
    <w:family w:val="modern"/>
    <w:notTrueType/>
    <w:pitch w:val="variable"/>
    <w:sig w:usb0="800002AF" w:usb1="5000004A" w:usb2="00000000" w:usb3="00000000" w:csb0="0000009F" w:csb1="00000000"/>
  </w:font>
  <w:font w:name="Adobe Kaiti Std R"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Chalet LondonNineteenSixty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A43D94" w14:textId="77777777" w:rsidR="00E73BDD" w:rsidRDefault="00E73BDD" w:rsidP="00E73BDD">
    <w:pPr>
      <w:pStyle w:val="Footer"/>
      <w:jc w:val="center"/>
      <w:rPr>
        <w:rFonts w:ascii="Arial" w:hAnsi="Arial" w:cs="Arial"/>
      </w:rPr>
    </w:pPr>
    <w:r w:rsidRPr="00490F9C">
      <w:rPr>
        <w:rFonts w:ascii="Arial" w:hAnsi="Arial" w:cs="Arial"/>
      </w:rPr>
      <w:t>3333 Quality Drive, Rancho Cordova, CA 95670</w:t>
    </w:r>
  </w:p>
  <w:p w14:paraId="4F7E12D5" w14:textId="5CB1C00D" w:rsidR="005D73FB" w:rsidRPr="005D73FB" w:rsidRDefault="005D73FB" w:rsidP="005D73FB">
    <w:pPr>
      <w:pStyle w:val="Footer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</w:rPr>
      <w:tab/>
    </w:r>
    <w:r>
      <w:rPr>
        <w:rFonts w:ascii="Arial" w:hAnsi="Arial" w:cs="Arial"/>
      </w:rPr>
      <w:tab/>
    </w:r>
  </w:p>
  <w:p w14:paraId="6DB4EEA6" w14:textId="77777777" w:rsidR="009E318F" w:rsidRDefault="009E318F" w:rsidP="009E318F">
    <w:pPr>
      <w:pStyle w:val="Footer"/>
      <w:jc w:val="right"/>
      <w:rPr>
        <w:rFonts w:ascii="Chalet LondonNineteenSixty" w:hAnsi="Chalet LondonNineteenSixty"/>
        <w:sz w:val="16"/>
        <w:szCs w:val="16"/>
      </w:rPr>
    </w:pPr>
  </w:p>
  <w:p w14:paraId="69F43290" w14:textId="77777777" w:rsidR="00E73BDD" w:rsidRDefault="00E73BD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BF3DB1" w14:textId="77777777" w:rsidR="00F059CB" w:rsidRDefault="00F059CB">
      <w:r>
        <w:separator/>
      </w:r>
    </w:p>
  </w:footnote>
  <w:footnote w:type="continuationSeparator" w:id="0">
    <w:p w14:paraId="363BB30C" w14:textId="77777777" w:rsidR="00F059CB" w:rsidRDefault="00F059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080949" w14:textId="77777777" w:rsidR="00AB61F4" w:rsidRDefault="00CC098E">
    <w:pPr>
      <w:pStyle w:val="Header"/>
    </w:pPr>
    <w: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B34A0B" w14:textId="16082947" w:rsidR="00513E20" w:rsidRDefault="00513E20" w:rsidP="00513E20">
    <w:pPr>
      <w:pStyle w:val="Header"/>
    </w:pPr>
  </w:p>
  <w:p w14:paraId="732C6FD8" w14:textId="7E4384DF" w:rsidR="00513E20" w:rsidRDefault="00A609B7" w:rsidP="00513E20">
    <w:pPr>
      <w:pStyle w:val="Header"/>
    </w:pPr>
    <w:r>
      <w:rPr>
        <w:noProof/>
      </w:rPr>
      <w:drawing>
        <wp:anchor distT="0" distB="0" distL="114300" distR="114300" simplePos="0" relativeHeight="251658752" behindDoc="1" locked="0" layoutInCell="1" allowOverlap="1" wp14:anchorId="4AC27428" wp14:editId="3F1CD28E">
          <wp:simplePos x="0" y="0"/>
          <wp:positionH relativeFrom="column">
            <wp:posOffset>-91440</wp:posOffset>
          </wp:positionH>
          <wp:positionV relativeFrom="paragraph">
            <wp:posOffset>85090</wp:posOffset>
          </wp:positionV>
          <wp:extent cx="6720840" cy="9049385"/>
          <wp:effectExtent l="0" t="0" r="10160" b="0"/>
          <wp:wrapNone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SP_ColorLogo_FullTagRT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20840" cy="904938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CBA83C" w14:textId="723F3790" w:rsidR="00513E20" w:rsidRDefault="00513E20" w:rsidP="00513E20">
    <w:pPr>
      <w:pStyle w:val="Header"/>
    </w:pPr>
  </w:p>
  <w:p w14:paraId="4201B587" w14:textId="79F1844A" w:rsidR="00AB61F4" w:rsidRPr="00513E20" w:rsidRDefault="00A609B7" w:rsidP="00A609B7">
    <w:pPr>
      <w:pStyle w:val="Header"/>
      <w:tabs>
        <w:tab w:val="clear" w:pos="4320"/>
        <w:tab w:val="clear" w:pos="8640"/>
        <w:tab w:val="left" w:pos="1072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61243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BD4683"/>
    <w:multiLevelType w:val="hybridMultilevel"/>
    <w:tmpl w:val="AFD27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C906EF"/>
    <w:multiLevelType w:val="hybridMultilevel"/>
    <w:tmpl w:val="58E4B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1F4ABA"/>
    <w:multiLevelType w:val="hybridMultilevel"/>
    <w:tmpl w:val="8DAEE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1A26A1"/>
    <w:multiLevelType w:val="hybridMultilevel"/>
    <w:tmpl w:val="3F2A78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7B0FE5"/>
    <w:multiLevelType w:val="hybridMultilevel"/>
    <w:tmpl w:val="F4C6F03C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EAE402F"/>
    <w:multiLevelType w:val="hybridMultilevel"/>
    <w:tmpl w:val="3D148372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38672E7"/>
    <w:multiLevelType w:val="hybridMultilevel"/>
    <w:tmpl w:val="AA2C0F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7D24D88"/>
    <w:multiLevelType w:val="hybridMultilevel"/>
    <w:tmpl w:val="4CD84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CA4CFA"/>
    <w:multiLevelType w:val="hybridMultilevel"/>
    <w:tmpl w:val="9A4CD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4816BD7"/>
    <w:multiLevelType w:val="hybridMultilevel"/>
    <w:tmpl w:val="E50A3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CC65C0"/>
    <w:multiLevelType w:val="hybridMultilevel"/>
    <w:tmpl w:val="7CE280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3B437D"/>
    <w:multiLevelType w:val="hybridMultilevel"/>
    <w:tmpl w:val="8B42EE9C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E9B02FC"/>
    <w:multiLevelType w:val="singleLevel"/>
    <w:tmpl w:val="68AAA0E6"/>
    <w:lvl w:ilvl="0">
      <w:start w:val="1"/>
      <w:numFmt w:val="bullet"/>
      <w:pStyle w:val="BulletText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45E92BBE"/>
    <w:multiLevelType w:val="hybridMultilevel"/>
    <w:tmpl w:val="8904E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8814DFC"/>
    <w:multiLevelType w:val="hybridMultilevel"/>
    <w:tmpl w:val="A0EAA3EC"/>
    <w:lvl w:ilvl="0" w:tplc="04090001">
      <w:start w:val="1"/>
      <w:numFmt w:val="bullet"/>
      <w:lvlText w:val=""/>
      <w:lvlJc w:val="left"/>
      <w:pPr>
        <w:ind w:left="7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16">
    <w:nsid w:val="4C481FF4"/>
    <w:multiLevelType w:val="hybridMultilevel"/>
    <w:tmpl w:val="35042076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4C577CC8"/>
    <w:multiLevelType w:val="hybridMultilevel"/>
    <w:tmpl w:val="3C76E10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5DF142D7"/>
    <w:multiLevelType w:val="hybridMultilevel"/>
    <w:tmpl w:val="DC60F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1967CE4"/>
    <w:multiLevelType w:val="hybridMultilevel"/>
    <w:tmpl w:val="AF6090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660F0E8C"/>
    <w:multiLevelType w:val="hybridMultilevel"/>
    <w:tmpl w:val="8C484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C6B02AF"/>
    <w:multiLevelType w:val="singleLevel"/>
    <w:tmpl w:val="43E4CEEA"/>
    <w:lvl w:ilvl="0">
      <w:start w:val="1"/>
      <w:numFmt w:val="bullet"/>
      <w:pStyle w:val="BulletText2"/>
      <w:lvlText w:val=""/>
      <w:lvlJc w:val="left"/>
      <w:pPr>
        <w:tabs>
          <w:tab w:val="num" w:pos="547"/>
        </w:tabs>
        <w:ind w:left="360" w:hanging="173"/>
      </w:pPr>
      <w:rPr>
        <w:rFonts w:ascii="Symbol" w:hAnsi="Symbol" w:hint="default"/>
      </w:rPr>
    </w:lvl>
  </w:abstractNum>
  <w:abstractNum w:abstractNumId="22">
    <w:nsid w:val="7C1C1D96"/>
    <w:multiLevelType w:val="hybridMultilevel"/>
    <w:tmpl w:val="88385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E9E5811"/>
    <w:multiLevelType w:val="hybridMultilevel"/>
    <w:tmpl w:val="03DEB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3"/>
  </w:num>
  <w:num w:numId="3">
    <w:abstractNumId w:val="12"/>
  </w:num>
  <w:num w:numId="4">
    <w:abstractNumId w:val="5"/>
  </w:num>
  <w:num w:numId="5">
    <w:abstractNumId w:val="4"/>
  </w:num>
  <w:num w:numId="6">
    <w:abstractNumId w:val="6"/>
  </w:num>
  <w:num w:numId="7">
    <w:abstractNumId w:val="14"/>
  </w:num>
  <w:num w:numId="8">
    <w:abstractNumId w:val="9"/>
  </w:num>
  <w:num w:numId="9">
    <w:abstractNumId w:val="22"/>
  </w:num>
  <w:num w:numId="10">
    <w:abstractNumId w:val="7"/>
  </w:num>
  <w:num w:numId="11">
    <w:abstractNumId w:val="2"/>
  </w:num>
  <w:num w:numId="12">
    <w:abstractNumId w:val="18"/>
  </w:num>
  <w:num w:numId="13">
    <w:abstractNumId w:val="1"/>
  </w:num>
  <w:num w:numId="14">
    <w:abstractNumId w:val="8"/>
  </w:num>
  <w:num w:numId="15">
    <w:abstractNumId w:val="17"/>
  </w:num>
  <w:num w:numId="16">
    <w:abstractNumId w:val="20"/>
  </w:num>
  <w:num w:numId="17">
    <w:abstractNumId w:val="10"/>
  </w:num>
  <w:num w:numId="18">
    <w:abstractNumId w:val="3"/>
  </w:num>
  <w:num w:numId="19">
    <w:abstractNumId w:val="16"/>
  </w:num>
  <w:num w:numId="20">
    <w:abstractNumId w:val="23"/>
  </w:num>
  <w:num w:numId="21">
    <w:abstractNumId w:val="11"/>
  </w:num>
  <w:num w:numId="22">
    <w:abstractNumId w:val="0"/>
  </w:num>
  <w:num w:numId="23">
    <w:abstractNumId w:val="19"/>
  </w:num>
  <w:num w:numId="24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en-US" w:vendorID="8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5CE"/>
    <w:rsid w:val="000077F2"/>
    <w:rsid w:val="00023900"/>
    <w:rsid w:val="00031EC1"/>
    <w:rsid w:val="000354B8"/>
    <w:rsid w:val="0003762A"/>
    <w:rsid w:val="00056353"/>
    <w:rsid w:val="000602B1"/>
    <w:rsid w:val="0008478B"/>
    <w:rsid w:val="000906B0"/>
    <w:rsid w:val="0009493D"/>
    <w:rsid w:val="000B00BB"/>
    <w:rsid w:val="000D72A3"/>
    <w:rsid w:val="000F15EC"/>
    <w:rsid w:val="000F28F7"/>
    <w:rsid w:val="00100E98"/>
    <w:rsid w:val="0012542D"/>
    <w:rsid w:val="001421FC"/>
    <w:rsid w:val="00143882"/>
    <w:rsid w:val="001461AB"/>
    <w:rsid w:val="00155E08"/>
    <w:rsid w:val="00163AE6"/>
    <w:rsid w:val="001822DE"/>
    <w:rsid w:val="001A69B5"/>
    <w:rsid w:val="001C74DC"/>
    <w:rsid w:val="001D0708"/>
    <w:rsid w:val="001D7667"/>
    <w:rsid w:val="001E1294"/>
    <w:rsid w:val="001E400E"/>
    <w:rsid w:val="001E5871"/>
    <w:rsid w:val="00207EBA"/>
    <w:rsid w:val="00223A09"/>
    <w:rsid w:val="002255E9"/>
    <w:rsid w:val="00244F3A"/>
    <w:rsid w:val="00255A1A"/>
    <w:rsid w:val="00261C15"/>
    <w:rsid w:val="002A563C"/>
    <w:rsid w:val="002C3F22"/>
    <w:rsid w:val="002C5D92"/>
    <w:rsid w:val="002D0539"/>
    <w:rsid w:val="002D5E41"/>
    <w:rsid w:val="002E25C1"/>
    <w:rsid w:val="002E2D97"/>
    <w:rsid w:val="00302BCD"/>
    <w:rsid w:val="0030662F"/>
    <w:rsid w:val="003302F0"/>
    <w:rsid w:val="00334F29"/>
    <w:rsid w:val="00336E05"/>
    <w:rsid w:val="003432DE"/>
    <w:rsid w:val="00371B0E"/>
    <w:rsid w:val="00383934"/>
    <w:rsid w:val="00394A2F"/>
    <w:rsid w:val="003A58F0"/>
    <w:rsid w:val="003C11BD"/>
    <w:rsid w:val="003D3165"/>
    <w:rsid w:val="003E7985"/>
    <w:rsid w:val="003E7B73"/>
    <w:rsid w:val="003F057E"/>
    <w:rsid w:val="0040025D"/>
    <w:rsid w:val="00401022"/>
    <w:rsid w:val="00401563"/>
    <w:rsid w:val="00417CBF"/>
    <w:rsid w:val="004213FD"/>
    <w:rsid w:val="00490F9C"/>
    <w:rsid w:val="004B1BB5"/>
    <w:rsid w:val="004B5E6C"/>
    <w:rsid w:val="004C52A5"/>
    <w:rsid w:val="004D1C86"/>
    <w:rsid w:val="004E6E64"/>
    <w:rsid w:val="00503BC3"/>
    <w:rsid w:val="00504917"/>
    <w:rsid w:val="00513E20"/>
    <w:rsid w:val="00520AEA"/>
    <w:rsid w:val="00537DBD"/>
    <w:rsid w:val="00550B3D"/>
    <w:rsid w:val="00553EE4"/>
    <w:rsid w:val="005631DD"/>
    <w:rsid w:val="00566273"/>
    <w:rsid w:val="00570506"/>
    <w:rsid w:val="0057544E"/>
    <w:rsid w:val="00584046"/>
    <w:rsid w:val="0059235D"/>
    <w:rsid w:val="005B659C"/>
    <w:rsid w:val="005D73FB"/>
    <w:rsid w:val="005E6B3D"/>
    <w:rsid w:val="005F7DF4"/>
    <w:rsid w:val="00601928"/>
    <w:rsid w:val="006142BF"/>
    <w:rsid w:val="006168EF"/>
    <w:rsid w:val="006176AF"/>
    <w:rsid w:val="0064153F"/>
    <w:rsid w:val="0064789F"/>
    <w:rsid w:val="006515CB"/>
    <w:rsid w:val="006540D2"/>
    <w:rsid w:val="00666B77"/>
    <w:rsid w:val="006935DC"/>
    <w:rsid w:val="006A4CB2"/>
    <w:rsid w:val="006F6BAE"/>
    <w:rsid w:val="00730827"/>
    <w:rsid w:val="00732553"/>
    <w:rsid w:val="00732807"/>
    <w:rsid w:val="00745179"/>
    <w:rsid w:val="00746A43"/>
    <w:rsid w:val="0075510B"/>
    <w:rsid w:val="00761053"/>
    <w:rsid w:val="00785DE0"/>
    <w:rsid w:val="007865CE"/>
    <w:rsid w:val="00794112"/>
    <w:rsid w:val="007B4C00"/>
    <w:rsid w:val="007C119B"/>
    <w:rsid w:val="007D21B7"/>
    <w:rsid w:val="007E25C1"/>
    <w:rsid w:val="00822370"/>
    <w:rsid w:val="0082381C"/>
    <w:rsid w:val="0082784E"/>
    <w:rsid w:val="00854080"/>
    <w:rsid w:val="0085502C"/>
    <w:rsid w:val="00885297"/>
    <w:rsid w:val="00893534"/>
    <w:rsid w:val="008A0680"/>
    <w:rsid w:val="008A10D1"/>
    <w:rsid w:val="008D5A81"/>
    <w:rsid w:val="008D7FE0"/>
    <w:rsid w:val="008F6256"/>
    <w:rsid w:val="00911A8E"/>
    <w:rsid w:val="00932A9F"/>
    <w:rsid w:val="00933E1C"/>
    <w:rsid w:val="0094312C"/>
    <w:rsid w:val="00947189"/>
    <w:rsid w:val="00951348"/>
    <w:rsid w:val="00955118"/>
    <w:rsid w:val="0096564B"/>
    <w:rsid w:val="00976BDC"/>
    <w:rsid w:val="0099202B"/>
    <w:rsid w:val="00992B7C"/>
    <w:rsid w:val="00997FDB"/>
    <w:rsid w:val="009A0317"/>
    <w:rsid w:val="009B6D99"/>
    <w:rsid w:val="009E318F"/>
    <w:rsid w:val="00A17246"/>
    <w:rsid w:val="00A24B1E"/>
    <w:rsid w:val="00A31E7E"/>
    <w:rsid w:val="00A37D44"/>
    <w:rsid w:val="00A51413"/>
    <w:rsid w:val="00A537FA"/>
    <w:rsid w:val="00A556F6"/>
    <w:rsid w:val="00A609B7"/>
    <w:rsid w:val="00A654C1"/>
    <w:rsid w:val="00AA354D"/>
    <w:rsid w:val="00AA56A6"/>
    <w:rsid w:val="00AB54B3"/>
    <w:rsid w:val="00AC2DEA"/>
    <w:rsid w:val="00AC656D"/>
    <w:rsid w:val="00AD0E75"/>
    <w:rsid w:val="00AD3077"/>
    <w:rsid w:val="00AE6777"/>
    <w:rsid w:val="00AF614A"/>
    <w:rsid w:val="00B11B7A"/>
    <w:rsid w:val="00B12363"/>
    <w:rsid w:val="00B14822"/>
    <w:rsid w:val="00B158AD"/>
    <w:rsid w:val="00B303DC"/>
    <w:rsid w:val="00B326EF"/>
    <w:rsid w:val="00B4040F"/>
    <w:rsid w:val="00B552AD"/>
    <w:rsid w:val="00B74B62"/>
    <w:rsid w:val="00B77BE2"/>
    <w:rsid w:val="00B817F0"/>
    <w:rsid w:val="00BF20D7"/>
    <w:rsid w:val="00C05646"/>
    <w:rsid w:val="00C14766"/>
    <w:rsid w:val="00C3686E"/>
    <w:rsid w:val="00C41421"/>
    <w:rsid w:val="00C42BD1"/>
    <w:rsid w:val="00C4725E"/>
    <w:rsid w:val="00C50A2F"/>
    <w:rsid w:val="00C56960"/>
    <w:rsid w:val="00C702F4"/>
    <w:rsid w:val="00C70670"/>
    <w:rsid w:val="00C84A9D"/>
    <w:rsid w:val="00C91B8D"/>
    <w:rsid w:val="00C92AE4"/>
    <w:rsid w:val="00CC098E"/>
    <w:rsid w:val="00CC0FC3"/>
    <w:rsid w:val="00CD2B53"/>
    <w:rsid w:val="00CD3E42"/>
    <w:rsid w:val="00CD522C"/>
    <w:rsid w:val="00CE56B6"/>
    <w:rsid w:val="00D04630"/>
    <w:rsid w:val="00D10749"/>
    <w:rsid w:val="00D17913"/>
    <w:rsid w:val="00D24840"/>
    <w:rsid w:val="00D40BE6"/>
    <w:rsid w:val="00D541D6"/>
    <w:rsid w:val="00D64BAB"/>
    <w:rsid w:val="00D674AA"/>
    <w:rsid w:val="00D76DDE"/>
    <w:rsid w:val="00D8093D"/>
    <w:rsid w:val="00D82539"/>
    <w:rsid w:val="00D87739"/>
    <w:rsid w:val="00D94CAD"/>
    <w:rsid w:val="00DA2B4F"/>
    <w:rsid w:val="00DB1DE6"/>
    <w:rsid w:val="00DD4DD4"/>
    <w:rsid w:val="00DF1FF8"/>
    <w:rsid w:val="00E143C4"/>
    <w:rsid w:val="00E26231"/>
    <w:rsid w:val="00E27566"/>
    <w:rsid w:val="00E307F7"/>
    <w:rsid w:val="00E358FF"/>
    <w:rsid w:val="00E43B6E"/>
    <w:rsid w:val="00E564FF"/>
    <w:rsid w:val="00E73BDD"/>
    <w:rsid w:val="00E97CFB"/>
    <w:rsid w:val="00EA3B78"/>
    <w:rsid w:val="00EA4CE6"/>
    <w:rsid w:val="00EB4677"/>
    <w:rsid w:val="00EB5387"/>
    <w:rsid w:val="00EF7812"/>
    <w:rsid w:val="00F0214B"/>
    <w:rsid w:val="00F059CB"/>
    <w:rsid w:val="00F13130"/>
    <w:rsid w:val="00F17AA2"/>
    <w:rsid w:val="00F25572"/>
    <w:rsid w:val="00F316AC"/>
    <w:rsid w:val="00F44794"/>
    <w:rsid w:val="00F50291"/>
    <w:rsid w:val="00F76231"/>
    <w:rsid w:val="00F77310"/>
    <w:rsid w:val="00F85CCD"/>
    <w:rsid w:val="00FB0B30"/>
    <w:rsid w:val="00FC36AD"/>
    <w:rsid w:val="00FC5197"/>
    <w:rsid w:val="00FF4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."/>
  <w:listSeparator w:val=","/>
  <w14:docId w14:val="13E626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5CE"/>
    <w:rPr>
      <w:rFonts w:eastAsia="Calibri"/>
      <w:sz w:val="24"/>
      <w:szCs w:val="24"/>
    </w:rPr>
  </w:style>
  <w:style w:type="paragraph" w:styleId="Heading1">
    <w:name w:val="heading 1"/>
    <w:aliases w:val="Part Title"/>
    <w:basedOn w:val="Normal"/>
    <w:next w:val="Heading4"/>
    <w:qFormat/>
    <w:pPr>
      <w:spacing w:after="240"/>
      <w:jc w:val="center"/>
      <w:outlineLvl w:val="0"/>
    </w:pPr>
    <w:rPr>
      <w:rFonts w:ascii="Verdana" w:hAnsi="Verdana"/>
      <w:b/>
      <w:sz w:val="32"/>
    </w:rPr>
  </w:style>
  <w:style w:type="paragraph" w:styleId="Heading2">
    <w:name w:val="heading 2"/>
    <w:aliases w:val="Chapter Title"/>
    <w:basedOn w:val="Normal"/>
    <w:next w:val="Heading4"/>
    <w:qFormat/>
    <w:pPr>
      <w:spacing w:after="240"/>
      <w:jc w:val="center"/>
      <w:outlineLvl w:val="1"/>
    </w:pPr>
    <w:rPr>
      <w:rFonts w:ascii="Verdana" w:hAnsi="Verdana"/>
      <w:b/>
      <w:sz w:val="32"/>
    </w:rPr>
  </w:style>
  <w:style w:type="paragraph" w:styleId="Heading3">
    <w:name w:val="heading 3"/>
    <w:aliases w:val="Section Title"/>
    <w:basedOn w:val="Normal"/>
    <w:next w:val="Heading4"/>
    <w:qFormat/>
    <w:pPr>
      <w:spacing w:after="240"/>
      <w:jc w:val="center"/>
      <w:outlineLvl w:val="2"/>
    </w:pPr>
    <w:rPr>
      <w:rFonts w:ascii="Verdana" w:hAnsi="Verdana"/>
      <w:b/>
      <w:sz w:val="32"/>
    </w:rPr>
  </w:style>
  <w:style w:type="paragraph" w:styleId="Heading4">
    <w:name w:val="heading 4"/>
    <w:aliases w:val="Map Title"/>
    <w:basedOn w:val="Normal"/>
    <w:next w:val="Normal"/>
    <w:qFormat/>
    <w:pPr>
      <w:spacing w:after="240"/>
      <w:outlineLvl w:val="3"/>
    </w:pPr>
    <w:rPr>
      <w:rFonts w:ascii="Verdana" w:hAnsi="Verdana"/>
      <w:b/>
      <w:sz w:val="32"/>
    </w:rPr>
  </w:style>
  <w:style w:type="paragraph" w:styleId="Heading5">
    <w:name w:val="heading 5"/>
    <w:aliases w:val="Block Label"/>
    <w:next w:val="Normal"/>
    <w:qFormat/>
    <w:pPr>
      <w:outlineLvl w:val="4"/>
    </w:pPr>
    <w:rPr>
      <w:rFonts w:ascii="Verdana" w:hAnsi="Verdana"/>
      <w:b/>
      <w:noProof/>
      <w:sz w:val="22"/>
    </w:rPr>
  </w:style>
  <w:style w:type="paragraph" w:styleId="Heading6">
    <w:name w:val="heading 6"/>
    <w:aliases w:val="Sub Label"/>
    <w:basedOn w:val="Heading5"/>
    <w:next w:val="BlockText"/>
    <w:qFormat/>
    <w:pPr>
      <w:outlineLvl w:val="5"/>
    </w:pPr>
    <w:rPr>
      <w:i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lockLine">
    <w:name w:val="Block Line"/>
    <w:basedOn w:val="Normal"/>
    <w:next w:val="Normal"/>
    <w:pPr>
      <w:pBdr>
        <w:top w:val="single" w:sz="6" w:space="1" w:color="auto"/>
        <w:between w:val="single" w:sz="6" w:space="1" w:color="auto"/>
      </w:pBdr>
      <w:spacing w:before="240"/>
      <w:ind w:left="1700"/>
    </w:pPr>
  </w:style>
  <w:style w:type="paragraph" w:styleId="BlockText">
    <w:name w:val="Block Text"/>
    <w:basedOn w:val="Normal"/>
  </w:style>
  <w:style w:type="paragraph" w:customStyle="1" w:styleId="BulletText1">
    <w:name w:val="Bullet Text 1"/>
    <w:basedOn w:val="BodyText"/>
    <w:pPr>
      <w:numPr>
        <w:numId w:val="2"/>
      </w:numPr>
      <w:tabs>
        <w:tab w:val="left" w:pos="187"/>
      </w:tabs>
    </w:pPr>
  </w:style>
  <w:style w:type="paragraph" w:customStyle="1" w:styleId="BulletText2">
    <w:name w:val="Bullet Text 2"/>
    <w:basedOn w:val="Normal"/>
    <w:pPr>
      <w:numPr>
        <w:numId w:val="1"/>
      </w:numPr>
      <w:tabs>
        <w:tab w:val="left" w:pos="374"/>
      </w:tabs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ontinued">
    <w:name w:val="Continued"/>
    <w:basedOn w:val="DefaultParagraphFont"/>
    <w:rPr>
      <w:rFonts w:ascii="Arial" w:hAnsi="Arial"/>
      <w:sz w:val="24"/>
    </w:rPr>
  </w:style>
  <w:style w:type="paragraph" w:customStyle="1" w:styleId="ContinuedBlockLabel">
    <w:name w:val="Continued Block Label"/>
    <w:basedOn w:val="Normal"/>
    <w:rPr>
      <w:b/>
      <w:sz w:val="22"/>
    </w:rPr>
  </w:style>
  <w:style w:type="paragraph" w:customStyle="1" w:styleId="ContinuedOnNextPa">
    <w:name w:val="Continued On Next Pa"/>
    <w:basedOn w:val="Normal"/>
    <w:next w:val="Normal"/>
    <w:pPr>
      <w:pBdr>
        <w:top w:val="single" w:sz="6" w:space="1" w:color="auto"/>
        <w:between w:val="single" w:sz="6" w:space="1" w:color="auto"/>
      </w:pBdr>
      <w:spacing w:before="240"/>
      <w:ind w:left="1701"/>
      <w:jc w:val="right"/>
    </w:pPr>
    <w:rPr>
      <w:i/>
      <w:sz w:val="20"/>
    </w:rPr>
  </w:style>
  <w:style w:type="paragraph" w:customStyle="1" w:styleId="ContinuedTableLabe">
    <w:name w:val="Continued Table Labe"/>
    <w:basedOn w:val="Normal"/>
    <w:rPr>
      <w:b/>
      <w:sz w:val="22"/>
    </w:rPr>
  </w:style>
  <w:style w:type="paragraph" w:customStyle="1" w:styleId="TableText">
    <w:name w:val="Table Text"/>
    <w:basedOn w:val="Normal"/>
  </w:style>
  <w:style w:type="paragraph" w:customStyle="1" w:styleId="EmbeddedText">
    <w:name w:val="Embedded Text"/>
    <w:basedOn w:val="TableText"/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MapTitleContinued">
    <w:name w:val="Map Title. Continued"/>
    <w:basedOn w:val="Normal"/>
    <w:pPr>
      <w:spacing w:after="240"/>
    </w:pPr>
    <w:rPr>
      <w:rFonts w:ascii="Arial" w:hAnsi="Arial"/>
      <w:b/>
      <w:sz w:val="32"/>
    </w:rPr>
  </w:style>
  <w:style w:type="paragraph" w:customStyle="1" w:styleId="MemoLine">
    <w:name w:val="Memo Line"/>
    <w:basedOn w:val="BlockLine"/>
    <w:next w:val="Normal"/>
    <w:pPr>
      <w:ind w:left="0"/>
    </w:pPr>
  </w:style>
  <w:style w:type="paragraph" w:customStyle="1" w:styleId="NoteText">
    <w:name w:val="Note Text"/>
    <w:basedOn w:val="BlockText"/>
  </w:style>
  <w:style w:type="character" w:styleId="PageNumber">
    <w:name w:val="page number"/>
    <w:basedOn w:val="DefaultParagraphFont"/>
  </w:style>
  <w:style w:type="paragraph" w:customStyle="1" w:styleId="PublicationTitle">
    <w:name w:val="Publication Title"/>
    <w:basedOn w:val="Normal"/>
    <w:next w:val="Heading4"/>
    <w:pPr>
      <w:spacing w:after="240"/>
    </w:pPr>
    <w:rPr>
      <w:rFonts w:ascii="Verdana" w:hAnsi="Verdana"/>
      <w:b/>
      <w:sz w:val="28"/>
    </w:rPr>
  </w:style>
  <w:style w:type="paragraph" w:customStyle="1" w:styleId="TableHeaderText">
    <w:name w:val="Table Header Text"/>
    <w:basedOn w:val="TableText"/>
    <w:pPr>
      <w:jc w:val="center"/>
    </w:pPr>
    <w:rPr>
      <w:b/>
    </w:rPr>
  </w:style>
  <w:style w:type="paragraph" w:styleId="TOC1">
    <w:name w:val="toc 1"/>
    <w:basedOn w:val="Normal"/>
    <w:next w:val="Normal"/>
    <w:semiHidden/>
    <w:pPr>
      <w:tabs>
        <w:tab w:val="right" w:leader="dot" w:pos="7524"/>
      </w:tabs>
      <w:spacing w:before="60" w:after="60"/>
    </w:pPr>
    <w:rPr>
      <w:b/>
      <w:color w:val="0000FF"/>
      <w:sz w:val="22"/>
      <w:u w:val="single"/>
      <w:lang w:val="nl-NL"/>
    </w:rPr>
  </w:style>
  <w:style w:type="paragraph" w:styleId="TOC2">
    <w:name w:val="toc 2"/>
    <w:basedOn w:val="Normal"/>
    <w:next w:val="Normal"/>
    <w:semiHidden/>
    <w:pPr>
      <w:tabs>
        <w:tab w:val="right" w:leader="dot" w:pos="7348"/>
        <w:tab w:val="right" w:leader="dot" w:pos="9050"/>
      </w:tabs>
      <w:spacing w:before="240"/>
      <w:ind w:left="220"/>
    </w:pPr>
    <w:rPr>
      <w:b/>
      <w:color w:val="0000FF"/>
      <w:u w:val="dotted"/>
    </w:rPr>
  </w:style>
  <w:style w:type="paragraph" w:styleId="TOC3">
    <w:name w:val="toc 3"/>
    <w:basedOn w:val="Normal"/>
    <w:next w:val="Normal"/>
    <w:autoRedefine/>
    <w:semiHidden/>
    <w:pPr>
      <w:tabs>
        <w:tab w:val="right" w:leader="dot" w:pos="7660"/>
        <w:tab w:val="right" w:leader="dot" w:pos="9360"/>
      </w:tabs>
      <w:spacing w:before="60" w:after="60"/>
      <w:ind w:left="440"/>
    </w:pPr>
    <w:rPr>
      <w:sz w:val="22"/>
      <w:lang w:val="nl-NL"/>
    </w:rPr>
  </w:style>
  <w:style w:type="paragraph" w:customStyle="1" w:styleId="TOCTitle">
    <w:name w:val="TOC Title"/>
    <w:basedOn w:val="Normal"/>
    <w:pPr>
      <w:widowControl w:val="0"/>
    </w:pPr>
    <w:rPr>
      <w:rFonts w:ascii="Arial" w:hAnsi="Arial"/>
      <w:b/>
      <w:sz w:val="32"/>
      <w:lang w:val="en-GB"/>
    </w:rPr>
  </w:style>
  <w:style w:type="paragraph" w:customStyle="1" w:styleId="TOCItem">
    <w:name w:val="TOCItem"/>
    <w:basedOn w:val="Normal"/>
    <w:pPr>
      <w:tabs>
        <w:tab w:val="left" w:leader="dot" w:pos="7061"/>
        <w:tab w:val="right" w:pos="7524"/>
      </w:tabs>
      <w:spacing w:before="60" w:after="60"/>
      <w:ind w:right="465"/>
    </w:pPr>
  </w:style>
  <w:style w:type="paragraph" w:customStyle="1" w:styleId="TOCStem">
    <w:name w:val="TOCStem"/>
    <w:basedOn w:val="Normal"/>
  </w:style>
  <w:style w:type="paragraph" w:styleId="BodyText">
    <w:name w:val="Body Text"/>
    <w:aliases w:val="Normal Paragraph"/>
    <w:basedOn w:val="Normal"/>
    <w:pPr>
      <w:spacing w:after="120"/>
    </w:pPr>
    <w:rPr>
      <w:sz w:val="22"/>
    </w:rPr>
  </w:style>
  <w:style w:type="paragraph" w:styleId="BodyTextIndent">
    <w:name w:val="Body Text Indent"/>
    <w:basedOn w:val="Normal"/>
    <w:pPr>
      <w:spacing w:after="120"/>
      <w:ind w:left="180" w:hanging="180"/>
    </w:pPr>
    <w:rPr>
      <w:rFonts w:ascii="Arial" w:hAnsi="Arial"/>
      <w:sz w:val="22"/>
    </w:rPr>
  </w:style>
  <w:style w:type="paragraph" w:styleId="CommentText">
    <w:name w:val="annotation text"/>
    <w:basedOn w:val="Normal"/>
    <w:link w:val="CommentTextChar"/>
    <w:semiHidden/>
    <w:rPr>
      <w:rFonts w:ascii="Arial" w:hAnsi="Arial"/>
      <w:sz w:val="20"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styleId="TOC4">
    <w:name w:val="toc 4"/>
    <w:basedOn w:val="Normal"/>
    <w:next w:val="Normal"/>
    <w:autoRedefine/>
    <w:semiHidden/>
    <w:pPr>
      <w:ind w:left="600"/>
    </w:pPr>
  </w:style>
  <w:style w:type="paragraph" w:styleId="TOC5">
    <w:name w:val="toc 5"/>
    <w:basedOn w:val="Normal"/>
    <w:next w:val="Normal"/>
    <w:autoRedefine/>
    <w:semiHidden/>
    <w:pPr>
      <w:ind w:left="800"/>
    </w:pPr>
  </w:style>
  <w:style w:type="paragraph" w:styleId="TOC6">
    <w:name w:val="toc 6"/>
    <w:basedOn w:val="Normal"/>
    <w:next w:val="Normal"/>
    <w:autoRedefine/>
    <w:semiHidden/>
    <w:pPr>
      <w:ind w:left="1000"/>
    </w:pPr>
  </w:style>
  <w:style w:type="paragraph" w:styleId="TOC7">
    <w:name w:val="toc 7"/>
    <w:basedOn w:val="Normal"/>
    <w:next w:val="Normal"/>
    <w:autoRedefine/>
    <w:semiHidden/>
    <w:pPr>
      <w:ind w:left="1200"/>
    </w:pPr>
  </w:style>
  <w:style w:type="paragraph" w:styleId="TOC8">
    <w:name w:val="toc 8"/>
    <w:basedOn w:val="Normal"/>
    <w:next w:val="Normal"/>
    <w:autoRedefine/>
    <w:semiHidden/>
    <w:pPr>
      <w:ind w:left="1400"/>
    </w:pPr>
  </w:style>
  <w:style w:type="paragraph" w:styleId="TOC9">
    <w:name w:val="toc 9"/>
    <w:basedOn w:val="Normal"/>
    <w:next w:val="Normal"/>
    <w:autoRedefine/>
    <w:semiHidden/>
    <w:pPr>
      <w:ind w:left="1600"/>
    </w:pPr>
  </w:style>
  <w:style w:type="character" w:styleId="CommentReference">
    <w:name w:val="annotation reference"/>
    <w:basedOn w:val="DefaultParagraphFont"/>
    <w:semiHidden/>
    <w:rPr>
      <w:sz w:val="16"/>
    </w:rPr>
  </w:style>
  <w:style w:type="paragraph" w:styleId="Title">
    <w:name w:val="Title"/>
    <w:basedOn w:val="Normal"/>
    <w:qFormat/>
    <w:pPr>
      <w:spacing w:after="120"/>
      <w:jc w:val="center"/>
    </w:pPr>
    <w:rPr>
      <w:b/>
      <w:sz w:val="40"/>
    </w:rPr>
  </w:style>
  <w:style w:type="paragraph" w:styleId="BodyText2">
    <w:name w:val="Body Text 2"/>
    <w:basedOn w:val="Normal"/>
  </w:style>
  <w:style w:type="paragraph" w:customStyle="1" w:styleId="H2">
    <w:name w:val="H2"/>
    <w:basedOn w:val="Normal"/>
    <w:next w:val="Normal"/>
    <w:pPr>
      <w:keepNext/>
      <w:spacing w:before="100" w:after="100"/>
      <w:outlineLvl w:val="2"/>
    </w:pPr>
    <w:rPr>
      <w:b/>
      <w:snapToGrid w:val="0"/>
      <w:sz w:val="36"/>
    </w:rPr>
  </w:style>
  <w:style w:type="paragraph" w:customStyle="1" w:styleId="H3">
    <w:name w:val="H3"/>
    <w:basedOn w:val="Normal"/>
    <w:next w:val="Normal"/>
    <w:pPr>
      <w:keepNext/>
      <w:spacing w:before="100" w:after="100"/>
      <w:outlineLvl w:val="3"/>
    </w:pPr>
    <w:rPr>
      <w:b/>
      <w:snapToGrid w:val="0"/>
      <w:sz w:val="28"/>
    </w:rPr>
  </w:style>
  <w:style w:type="paragraph" w:styleId="BodyText3">
    <w:name w:val="Body Text 3"/>
    <w:basedOn w:val="Normal"/>
    <w:rPr>
      <w:b/>
    </w:rPr>
  </w:style>
  <w:style w:type="paragraph" w:styleId="NormalWeb">
    <w:name w:val="Normal (Web)"/>
    <w:basedOn w:val="Normal"/>
    <w:rsid w:val="005015CC"/>
    <w:pPr>
      <w:spacing w:before="200"/>
    </w:pPr>
    <w:rPr>
      <w:rFonts w:ascii="Tahoma" w:hAnsi="Tahoma" w:cs="Tahoma"/>
    </w:rPr>
  </w:style>
  <w:style w:type="paragraph" w:styleId="ListParagraph">
    <w:name w:val="List Paragraph"/>
    <w:basedOn w:val="Normal"/>
    <w:uiPriority w:val="34"/>
    <w:qFormat/>
    <w:rsid w:val="007865CE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5D92"/>
    <w:rPr>
      <w:rFonts w:ascii="Times New Roman" w:hAnsi="Times New Roman"/>
      <w:b/>
      <w:bCs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2C5D92"/>
    <w:rPr>
      <w:rFonts w:ascii="Arial" w:eastAsia="Calibri" w:hAnsi="Arial"/>
      <w:szCs w:val="24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5D92"/>
    <w:rPr>
      <w:rFonts w:ascii="Arial" w:eastAsia="Calibri" w:hAnsi="Arial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5D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5D92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371B0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A0">
    <w:name w:val="A0"/>
    <w:uiPriority w:val="99"/>
    <w:rsid w:val="00C41421"/>
    <w:rPr>
      <w:color w:val="000000"/>
      <w:sz w:val="18"/>
      <w:szCs w:val="18"/>
    </w:rPr>
  </w:style>
  <w:style w:type="paragraph" w:customStyle="1" w:styleId="Pa0">
    <w:name w:val="Pa0"/>
    <w:basedOn w:val="Default"/>
    <w:next w:val="Default"/>
    <w:uiPriority w:val="99"/>
    <w:rsid w:val="00C41421"/>
    <w:pPr>
      <w:spacing w:line="241" w:lineRule="atLeast"/>
    </w:pPr>
    <w:rPr>
      <w:rFonts w:ascii="Arial" w:eastAsiaTheme="minorHAnsi" w:hAnsi="Arial" w:cs="Arial"/>
      <w:color w:val="auto"/>
    </w:rPr>
  </w:style>
  <w:style w:type="character" w:customStyle="1" w:styleId="FooterChar">
    <w:name w:val="Footer Char"/>
    <w:basedOn w:val="DefaultParagraphFont"/>
    <w:link w:val="Footer"/>
    <w:rsid w:val="00E73BDD"/>
    <w:rPr>
      <w:rFonts w:eastAsia="Calibri"/>
      <w:sz w:val="24"/>
      <w:szCs w:val="24"/>
    </w:rPr>
  </w:style>
  <w:style w:type="paragraph" w:customStyle="1" w:styleId="BasicParagraph">
    <w:name w:val="[Basic Paragraph]"/>
    <w:basedOn w:val="Normal"/>
    <w:uiPriority w:val="99"/>
    <w:rsid w:val="00031EC1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EastAsia" w:hAnsi="MinionPro-Regular" w:cs="MinionPro-Regular"/>
      <w:color w:val="000000"/>
    </w:rPr>
  </w:style>
  <w:style w:type="paragraph" w:styleId="ListBullet">
    <w:name w:val="List Bullet"/>
    <w:basedOn w:val="Normal"/>
    <w:uiPriority w:val="99"/>
    <w:unhideWhenUsed/>
    <w:rsid w:val="00EB4677"/>
    <w:pPr>
      <w:numPr>
        <w:numId w:val="22"/>
      </w:numPr>
      <w:contextualSpacing/>
    </w:pPr>
  </w:style>
  <w:style w:type="character" w:customStyle="1" w:styleId="A1">
    <w:name w:val="A1"/>
    <w:uiPriority w:val="99"/>
    <w:rsid w:val="00223A09"/>
    <w:rPr>
      <w:rFonts w:cs="Chalet-LondonNineteenSixty"/>
      <w:color w:val="221E1F"/>
    </w:rPr>
  </w:style>
  <w:style w:type="paragraph" w:customStyle="1" w:styleId="Bodytext-bullets">
    <w:name w:val="Body text - bullets"/>
    <w:basedOn w:val="Normal"/>
    <w:uiPriority w:val="99"/>
    <w:rsid w:val="000F15EC"/>
    <w:pPr>
      <w:suppressAutoHyphens/>
      <w:autoSpaceDE w:val="0"/>
      <w:autoSpaceDN w:val="0"/>
      <w:adjustRightInd w:val="0"/>
      <w:spacing w:after="40" w:line="288" w:lineRule="auto"/>
      <w:ind w:left="240" w:hanging="240"/>
      <w:textAlignment w:val="center"/>
    </w:pPr>
    <w:rPr>
      <w:rFonts w:ascii="Chalet-LondonNineteenSixty" w:eastAsia="Times New Roman" w:hAnsi="Chalet-LondonNineteenSixty" w:cs="Chalet-LondonNineteenSixty"/>
      <w:color w:val="000000"/>
      <w:sz w:val="18"/>
      <w:szCs w:val="18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5CE"/>
    <w:rPr>
      <w:rFonts w:eastAsia="Calibri"/>
      <w:sz w:val="24"/>
      <w:szCs w:val="24"/>
    </w:rPr>
  </w:style>
  <w:style w:type="paragraph" w:styleId="Heading1">
    <w:name w:val="heading 1"/>
    <w:aliases w:val="Part Title"/>
    <w:basedOn w:val="Normal"/>
    <w:next w:val="Heading4"/>
    <w:qFormat/>
    <w:pPr>
      <w:spacing w:after="240"/>
      <w:jc w:val="center"/>
      <w:outlineLvl w:val="0"/>
    </w:pPr>
    <w:rPr>
      <w:rFonts w:ascii="Verdana" w:hAnsi="Verdana"/>
      <w:b/>
      <w:sz w:val="32"/>
    </w:rPr>
  </w:style>
  <w:style w:type="paragraph" w:styleId="Heading2">
    <w:name w:val="heading 2"/>
    <w:aliases w:val="Chapter Title"/>
    <w:basedOn w:val="Normal"/>
    <w:next w:val="Heading4"/>
    <w:qFormat/>
    <w:pPr>
      <w:spacing w:after="240"/>
      <w:jc w:val="center"/>
      <w:outlineLvl w:val="1"/>
    </w:pPr>
    <w:rPr>
      <w:rFonts w:ascii="Verdana" w:hAnsi="Verdana"/>
      <w:b/>
      <w:sz w:val="32"/>
    </w:rPr>
  </w:style>
  <w:style w:type="paragraph" w:styleId="Heading3">
    <w:name w:val="heading 3"/>
    <w:aliases w:val="Section Title"/>
    <w:basedOn w:val="Normal"/>
    <w:next w:val="Heading4"/>
    <w:qFormat/>
    <w:pPr>
      <w:spacing w:after="240"/>
      <w:jc w:val="center"/>
      <w:outlineLvl w:val="2"/>
    </w:pPr>
    <w:rPr>
      <w:rFonts w:ascii="Verdana" w:hAnsi="Verdana"/>
      <w:b/>
      <w:sz w:val="32"/>
    </w:rPr>
  </w:style>
  <w:style w:type="paragraph" w:styleId="Heading4">
    <w:name w:val="heading 4"/>
    <w:aliases w:val="Map Title"/>
    <w:basedOn w:val="Normal"/>
    <w:next w:val="Normal"/>
    <w:qFormat/>
    <w:pPr>
      <w:spacing w:after="240"/>
      <w:outlineLvl w:val="3"/>
    </w:pPr>
    <w:rPr>
      <w:rFonts w:ascii="Verdana" w:hAnsi="Verdana"/>
      <w:b/>
      <w:sz w:val="32"/>
    </w:rPr>
  </w:style>
  <w:style w:type="paragraph" w:styleId="Heading5">
    <w:name w:val="heading 5"/>
    <w:aliases w:val="Block Label"/>
    <w:next w:val="Normal"/>
    <w:qFormat/>
    <w:pPr>
      <w:outlineLvl w:val="4"/>
    </w:pPr>
    <w:rPr>
      <w:rFonts w:ascii="Verdana" w:hAnsi="Verdana"/>
      <w:b/>
      <w:noProof/>
      <w:sz w:val="22"/>
    </w:rPr>
  </w:style>
  <w:style w:type="paragraph" w:styleId="Heading6">
    <w:name w:val="heading 6"/>
    <w:aliases w:val="Sub Label"/>
    <w:basedOn w:val="Heading5"/>
    <w:next w:val="BlockText"/>
    <w:qFormat/>
    <w:pPr>
      <w:outlineLvl w:val="5"/>
    </w:pPr>
    <w:rPr>
      <w:i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lockLine">
    <w:name w:val="Block Line"/>
    <w:basedOn w:val="Normal"/>
    <w:next w:val="Normal"/>
    <w:pPr>
      <w:pBdr>
        <w:top w:val="single" w:sz="6" w:space="1" w:color="auto"/>
        <w:between w:val="single" w:sz="6" w:space="1" w:color="auto"/>
      </w:pBdr>
      <w:spacing w:before="240"/>
      <w:ind w:left="1700"/>
    </w:pPr>
  </w:style>
  <w:style w:type="paragraph" w:styleId="BlockText">
    <w:name w:val="Block Text"/>
    <w:basedOn w:val="Normal"/>
  </w:style>
  <w:style w:type="paragraph" w:customStyle="1" w:styleId="BulletText1">
    <w:name w:val="Bullet Text 1"/>
    <w:basedOn w:val="BodyText"/>
    <w:pPr>
      <w:numPr>
        <w:numId w:val="2"/>
      </w:numPr>
      <w:tabs>
        <w:tab w:val="left" w:pos="187"/>
      </w:tabs>
    </w:pPr>
  </w:style>
  <w:style w:type="paragraph" w:customStyle="1" w:styleId="BulletText2">
    <w:name w:val="Bullet Text 2"/>
    <w:basedOn w:val="Normal"/>
    <w:pPr>
      <w:numPr>
        <w:numId w:val="1"/>
      </w:numPr>
      <w:tabs>
        <w:tab w:val="left" w:pos="374"/>
      </w:tabs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ontinued">
    <w:name w:val="Continued"/>
    <w:basedOn w:val="DefaultParagraphFont"/>
    <w:rPr>
      <w:rFonts w:ascii="Arial" w:hAnsi="Arial"/>
      <w:sz w:val="24"/>
    </w:rPr>
  </w:style>
  <w:style w:type="paragraph" w:customStyle="1" w:styleId="ContinuedBlockLabel">
    <w:name w:val="Continued Block Label"/>
    <w:basedOn w:val="Normal"/>
    <w:rPr>
      <w:b/>
      <w:sz w:val="22"/>
    </w:rPr>
  </w:style>
  <w:style w:type="paragraph" w:customStyle="1" w:styleId="ContinuedOnNextPa">
    <w:name w:val="Continued On Next Pa"/>
    <w:basedOn w:val="Normal"/>
    <w:next w:val="Normal"/>
    <w:pPr>
      <w:pBdr>
        <w:top w:val="single" w:sz="6" w:space="1" w:color="auto"/>
        <w:between w:val="single" w:sz="6" w:space="1" w:color="auto"/>
      </w:pBdr>
      <w:spacing w:before="240"/>
      <w:ind w:left="1701"/>
      <w:jc w:val="right"/>
    </w:pPr>
    <w:rPr>
      <w:i/>
      <w:sz w:val="20"/>
    </w:rPr>
  </w:style>
  <w:style w:type="paragraph" w:customStyle="1" w:styleId="ContinuedTableLabe">
    <w:name w:val="Continued Table Labe"/>
    <w:basedOn w:val="Normal"/>
    <w:rPr>
      <w:b/>
      <w:sz w:val="22"/>
    </w:rPr>
  </w:style>
  <w:style w:type="paragraph" w:customStyle="1" w:styleId="TableText">
    <w:name w:val="Table Text"/>
    <w:basedOn w:val="Normal"/>
  </w:style>
  <w:style w:type="paragraph" w:customStyle="1" w:styleId="EmbeddedText">
    <w:name w:val="Embedded Text"/>
    <w:basedOn w:val="TableText"/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MapTitleContinued">
    <w:name w:val="Map Title. Continued"/>
    <w:basedOn w:val="Normal"/>
    <w:pPr>
      <w:spacing w:after="240"/>
    </w:pPr>
    <w:rPr>
      <w:rFonts w:ascii="Arial" w:hAnsi="Arial"/>
      <w:b/>
      <w:sz w:val="32"/>
    </w:rPr>
  </w:style>
  <w:style w:type="paragraph" w:customStyle="1" w:styleId="MemoLine">
    <w:name w:val="Memo Line"/>
    <w:basedOn w:val="BlockLine"/>
    <w:next w:val="Normal"/>
    <w:pPr>
      <w:ind w:left="0"/>
    </w:pPr>
  </w:style>
  <w:style w:type="paragraph" w:customStyle="1" w:styleId="NoteText">
    <w:name w:val="Note Text"/>
    <w:basedOn w:val="BlockText"/>
  </w:style>
  <w:style w:type="character" w:styleId="PageNumber">
    <w:name w:val="page number"/>
    <w:basedOn w:val="DefaultParagraphFont"/>
  </w:style>
  <w:style w:type="paragraph" w:customStyle="1" w:styleId="PublicationTitle">
    <w:name w:val="Publication Title"/>
    <w:basedOn w:val="Normal"/>
    <w:next w:val="Heading4"/>
    <w:pPr>
      <w:spacing w:after="240"/>
    </w:pPr>
    <w:rPr>
      <w:rFonts w:ascii="Verdana" w:hAnsi="Verdana"/>
      <w:b/>
      <w:sz w:val="28"/>
    </w:rPr>
  </w:style>
  <w:style w:type="paragraph" w:customStyle="1" w:styleId="TableHeaderText">
    <w:name w:val="Table Header Text"/>
    <w:basedOn w:val="TableText"/>
    <w:pPr>
      <w:jc w:val="center"/>
    </w:pPr>
    <w:rPr>
      <w:b/>
    </w:rPr>
  </w:style>
  <w:style w:type="paragraph" w:styleId="TOC1">
    <w:name w:val="toc 1"/>
    <w:basedOn w:val="Normal"/>
    <w:next w:val="Normal"/>
    <w:semiHidden/>
    <w:pPr>
      <w:tabs>
        <w:tab w:val="right" w:leader="dot" w:pos="7524"/>
      </w:tabs>
      <w:spacing w:before="60" w:after="60"/>
    </w:pPr>
    <w:rPr>
      <w:b/>
      <w:color w:val="0000FF"/>
      <w:sz w:val="22"/>
      <w:u w:val="single"/>
      <w:lang w:val="nl-NL"/>
    </w:rPr>
  </w:style>
  <w:style w:type="paragraph" w:styleId="TOC2">
    <w:name w:val="toc 2"/>
    <w:basedOn w:val="Normal"/>
    <w:next w:val="Normal"/>
    <w:semiHidden/>
    <w:pPr>
      <w:tabs>
        <w:tab w:val="right" w:leader="dot" w:pos="7348"/>
        <w:tab w:val="right" w:leader="dot" w:pos="9050"/>
      </w:tabs>
      <w:spacing w:before="240"/>
      <w:ind w:left="220"/>
    </w:pPr>
    <w:rPr>
      <w:b/>
      <w:color w:val="0000FF"/>
      <w:u w:val="dotted"/>
    </w:rPr>
  </w:style>
  <w:style w:type="paragraph" w:styleId="TOC3">
    <w:name w:val="toc 3"/>
    <w:basedOn w:val="Normal"/>
    <w:next w:val="Normal"/>
    <w:autoRedefine/>
    <w:semiHidden/>
    <w:pPr>
      <w:tabs>
        <w:tab w:val="right" w:leader="dot" w:pos="7660"/>
        <w:tab w:val="right" w:leader="dot" w:pos="9360"/>
      </w:tabs>
      <w:spacing w:before="60" w:after="60"/>
      <w:ind w:left="440"/>
    </w:pPr>
    <w:rPr>
      <w:sz w:val="22"/>
      <w:lang w:val="nl-NL"/>
    </w:rPr>
  </w:style>
  <w:style w:type="paragraph" w:customStyle="1" w:styleId="TOCTitle">
    <w:name w:val="TOC Title"/>
    <w:basedOn w:val="Normal"/>
    <w:pPr>
      <w:widowControl w:val="0"/>
    </w:pPr>
    <w:rPr>
      <w:rFonts w:ascii="Arial" w:hAnsi="Arial"/>
      <w:b/>
      <w:sz w:val="32"/>
      <w:lang w:val="en-GB"/>
    </w:rPr>
  </w:style>
  <w:style w:type="paragraph" w:customStyle="1" w:styleId="TOCItem">
    <w:name w:val="TOCItem"/>
    <w:basedOn w:val="Normal"/>
    <w:pPr>
      <w:tabs>
        <w:tab w:val="left" w:leader="dot" w:pos="7061"/>
        <w:tab w:val="right" w:pos="7524"/>
      </w:tabs>
      <w:spacing w:before="60" w:after="60"/>
      <w:ind w:right="465"/>
    </w:pPr>
  </w:style>
  <w:style w:type="paragraph" w:customStyle="1" w:styleId="TOCStem">
    <w:name w:val="TOCStem"/>
    <w:basedOn w:val="Normal"/>
  </w:style>
  <w:style w:type="paragraph" w:styleId="BodyText">
    <w:name w:val="Body Text"/>
    <w:aliases w:val="Normal Paragraph"/>
    <w:basedOn w:val="Normal"/>
    <w:pPr>
      <w:spacing w:after="120"/>
    </w:pPr>
    <w:rPr>
      <w:sz w:val="22"/>
    </w:rPr>
  </w:style>
  <w:style w:type="paragraph" w:styleId="BodyTextIndent">
    <w:name w:val="Body Text Indent"/>
    <w:basedOn w:val="Normal"/>
    <w:pPr>
      <w:spacing w:after="120"/>
      <w:ind w:left="180" w:hanging="180"/>
    </w:pPr>
    <w:rPr>
      <w:rFonts w:ascii="Arial" w:hAnsi="Arial"/>
      <w:sz w:val="22"/>
    </w:rPr>
  </w:style>
  <w:style w:type="paragraph" w:styleId="CommentText">
    <w:name w:val="annotation text"/>
    <w:basedOn w:val="Normal"/>
    <w:link w:val="CommentTextChar"/>
    <w:semiHidden/>
    <w:rPr>
      <w:rFonts w:ascii="Arial" w:hAnsi="Arial"/>
      <w:sz w:val="20"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styleId="TOC4">
    <w:name w:val="toc 4"/>
    <w:basedOn w:val="Normal"/>
    <w:next w:val="Normal"/>
    <w:autoRedefine/>
    <w:semiHidden/>
    <w:pPr>
      <w:ind w:left="600"/>
    </w:pPr>
  </w:style>
  <w:style w:type="paragraph" w:styleId="TOC5">
    <w:name w:val="toc 5"/>
    <w:basedOn w:val="Normal"/>
    <w:next w:val="Normal"/>
    <w:autoRedefine/>
    <w:semiHidden/>
    <w:pPr>
      <w:ind w:left="800"/>
    </w:pPr>
  </w:style>
  <w:style w:type="paragraph" w:styleId="TOC6">
    <w:name w:val="toc 6"/>
    <w:basedOn w:val="Normal"/>
    <w:next w:val="Normal"/>
    <w:autoRedefine/>
    <w:semiHidden/>
    <w:pPr>
      <w:ind w:left="1000"/>
    </w:pPr>
  </w:style>
  <w:style w:type="paragraph" w:styleId="TOC7">
    <w:name w:val="toc 7"/>
    <w:basedOn w:val="Normal"/>
    <w:next w:val="Normal"/>
    <w:autoRedefine/>
    <w:semiHidden/>
    <w:pPr>
      <w:ind w:left="1200"/>
    </w:pPr>
  </w:style>
  <w:style w:type="paragraph" w:styleId="TOC8">
    <w:name w:val="toc 8"/>
    <w:basedOn w:val="Normal"/>
    <w:next w:val="Normal"/>
    <w:autoRedefine/>
    <w:semiHidden/>
    <w:pPr>
      <w:ind w:left="1400"/>
    </w:pPr>
  </w:style>
  <w:style w:type="paragraph" w:styleId="TOC9">
    <w:name w:val="toc 9"/>
    <w:basedOn w:val="Normal"/>
    <w:next w:val="Normal"/>
    <w:autoRedefine/>
    <w:semiHidden/>
    <w:pPr>
      <w:ind w:left="1600"/>
    </w:pPr>
  </w:style>
  <w:style w:type="character" w:styleId="CommentReference">
    <w:name w:val="annotation reference"/>
    <w:basedOn w:val="DefaultParagraphFont"/>
    <w:semiHidden/>
    <w:rPr>
      <w:sz w:val="16"/>
    </w:rPr>
  </w:style>
  <w:style w:type="paragraph" w:styleId="Title">
    <w:name w:val="Title"/>
    <w:basedOn w:val="Normal"/>
    <w:qFormat/>
    <w:pPr>
      <w:spacing w:after="120"/>
      <w:jc w:val="center"/>
    </w:pPr>
    <w:rPr>
      <w:b/>
      <w:sz w:val="40"/>
    </w:rPr>
  </w:style>
  <w:style w:type="paragraph" w:styleId="BodyText2">
    <w:name w:val="Body Text 2"/>
    <w:basedOn w:val="Normal"/>
  </w:style>
  <w:style w:type="paragraph" w:customStyle="1" w:styleId="H2">
    <w:name w:val="H2"/>
    <w:basedOn w:val="Normal"/>
    <w:next w:val="Normal"/>
    <w:pPr>
      <w:keepNext/>
      <w:spacing w:before="100" w:after="100"/>
      <w:outlineLvl w:val="2"/>
    </w:pPr>
    <w:rPr>
      <w:b/>
      <w:snapToGrid w:val="0"/>
      <w:sz w:val="36"/>
    </w:rPr>
  </w:style>
  <w:style w:type="paragraph" w:customStyle="1" w:styleId="H3">
    <w:name w:val="H3"/>
    <w:basedOn w:val="Normal"/>
    <w:next w:val="Normal"/>
    <w:pPr>
      <w:keepNext/>
      <w:spacing w:before="100" w:after="100"/>
      <w:outlineLvl w:val="3"/>
    </w:pPr>
    <w:rPr>
      <w:b/>
      <w:snapToGrid w:val="0"/>
      <w:sz w:val="28"/>
    </w:rPr>
  </w:style>
  <w:style w:type="paragraph" w:styleId="BodyText3">
    <w:name w:val="Body Text 3"/>
    <w:basedOn w:val="Normal"/>
    <w:rPr>
      <w:b/>
    </w:rPr>
  </w:style>
  <w:style w:type="paragraph" w:styleId="NormalWeb">
    <w:name w:val="Normal (Web)"/>
    <w:basedOn w:val="Normal"/>
    <w:rsid w:val="005015CC"/>
    <w:pPr>
      <w:spacing w:before="200"/>
    </w:pPr>
    <w:rPr>
      <w:rFonts w:ascii="Tahoma" w:hAnsi="Tahoma" w:cs="Tahoma"/>
    </w:rPr>
  </w:style>
  <w:style w:type="paragraph" w:styleId="ListParagraph">
    <w:name w:val="List Paragraph"/>
    <w:basedOn w:val="Normal"/>
    <w:uiPriority w:val="34"/>
    <w:qFormat/>
    <w:rsid w:val="007865CE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5D92"/>
    <w:rPr>
      <w:rFonts w:ascii="Times New Roman" w:hAnsi="Times New Roman"/>
      <w:b/>
      <w:bCs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2C5D92"/>
    <w:rPr>
      <w:rFonts w:ascii="Arial" w:eastAsia="Calibri" w:hAnsi="Arial"/>
      <w:szCs w:val="24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5D92"/>
    <w:rPr>
      <w:rFonts w:ascii="Arial" w:eastAsia="Calibri" w:hAnsi="Arial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5D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5D92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371B0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A0">
    <w:name w:val="A0"/>
    <w:uiPriority w:val="99"/>
    <w:rsid w:val="00C41421"/>
    <w:rPr>
      <w:color w:val="000000"/>
      <w:sz w:val="18"/>
      <w:szCs w:val="18"/>
    </w:rPr>
  </w:style>
  <w:style w:type="paragraph" w:customStyle="1" w:styleId="Pa0">
    <w:name w:val="Pa0"/>
    <w:basedOn w:val="Default"/>
    <w:next w:val="Default"/>
    <w:uiPriority w:val="99"/>
    <w:rsid w:val="00C41421"/>
    <w:pPr>
      <w:spacing w:line="241" w:lineRule="atLeast"/>
    </w:pPr>
    <w:rPr>
      <w:rFonts w:ascii="Arial" w:eastAsiaTheme="minorHAnsi" w:hAnsi="Arial" w:cs="Arial"/>
      <w:color w:val="auto"/>
    </w:rPr>
  </w:style>
  <w:style w:type="character" w:customStyle="1" w:styleId="FooterChar">
    <w:name w:val="Footer Char"/>
    <w:basedOn w:val="DefaultParagraphFont"/>
    <w:link w:val="Footer"/>
    <w:rsid w:val="00E73BDD"/>
    <w:rPr>
      <w:rFonts w:eastAsia="Calibri"/>
      <w:sz w:val="24"/>
      <w:szCs w:val="24"/>
    </w:rPr>
  </w:style>
  <w:style w:type="paragraph" w:customStyle="1" w:styleId="BasicParagraph">
    <w:name w:val="[Basic Paragraph]"/>
    <w:basedOn w:val="Normal"/>
    <w:uiPriority w:val="99"/>
    <w:rsid w:val="00031EC1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EastAsia" w:hAnsi="MinionPro-Regular" w:cs="MinionPro-Regular"/>
      <w:color w:val="000000"/>
    </w:rPr>
  </w:style>
  <w:style w:type="paragraph" w:styleId="ListBullet">
    <w:name w:val="List Bullet"/>
    <w:basedOn w:val="Normal"/>
    <w:uiPriority w:val="99"/>
    <w:unhideWhenUsed/>
    <w:rsid w:val="00EB4677"/>
    <w:pPr>
      <w:numPr>
        <w:numId w:val="22"/>
      </w:numPr>
      <w:contextualSpacing/>
    </w:pPr>
  </w:style>
  <w:style w:type="character" w:customStyle="1" w:styleId="A1">
    <w:name w:val="A1"/>
    <w:uiPriority w:val="99"/>
    <w:rsid w:val="00223A09"/>
    <w:rPr>
      <w:rFonts w:cs="Chalet-LondonNineteenSixty"/>
      <w:color w:val="221E1F"/>
    </w:rPr>
  </w:style>
  <w:style w:type="paragraph" w:customStyle="1" w:styleId="Bodytext-bullets">
    <w:name w:val="Body text - bullets"/>
    <w:basedOn w:val="Normal"/>
    <w:uiPriority w:val="99"/>
    <w:rsid w:val="000F15EC"/>
    <w:pPr>
      <w:suppressAutoHyphens/>
      <w:autoSpaceDE w:val="0"/>
      <w:autoSpaceDN w:val="0"/>
      <w:adjustRightInd w:val="0"/>
      <w:spacing w:after="40" w:line="288" w:lineRule="auto"/>
      <w:ind w:left="240" w:hanging="240"/>
      <w:textAlignment w:val="center"/>
    </w:pPr>
    <w:rPr>
      <w:rFonts w:ascii="Chalet-LondonNineteenSixty" w:eastAsia="Times New Roman" w:hAnsi="Chalet-LondonNineteenSixty" w:cs="Chalet-LondonNineteenSixty"/>
      <w:color w:val="000000"/>
      <w:sz w:val="18"/>
      <w:szCs w:val="1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697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1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jp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dth\AppData\Local\Microsoft\Windows\Temporary%20Internet%20Files\Content.IE5\YPI475GB\BlankRanchoLHColo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kesCount xmlns="http://schemas.microsoft.com/sharepoint/v3" xsi:nil="true"/>
    <IconOverlay xmlns="http://schemas.microsoft.com/sharepoint/v4" xsi:nil="true"/>
    <Ratings xmlns="http://schemas.microsoft.com/sharepoint/v3" xsi:nil="true"/>
    <LikedBy xmlns="http://schemas.microsoft.com/sharepoint/v3">
      <UserInfo>
        <DisplayName/>
        <AccountId xsi:nil="true"/>
        <AccountType/>
      </UserInfo>
    </LikedBy>
    <PublishingExpirationDate xmlns="http://schemas.microsoft.com/sharepoint/v3" xsi:nil="true"/>
    <PublishingStartDate xmlns="http://schemas.microsoft.com/sharepoint/v3" xsi:nil="true"/>
    <RatedBy xmlns="http://schemas.microsoft.com/sharepoint/v3">
      <UserInfo>
        <DisplayName/>
        <AccountId xsi:nil="true"/>
        <AccountType/>
      </UserInfo>
    </RatedBy>
    <_dlc_DocId xmlns="52289035-f266-45d0-8afb-44f1664ca9dd">FUYTWQJ2YSNS-16-58748</_dlc_DocId>
    <_dlc_DocIdUrl xmlns="52289035-f266-45d0-8afb-44f1664ca9dd">
      <Url>https://visionserviceplan.sharepoint.com/teams/Marketing/_layouts/15/DocIdRedir.aspx?ID=FUYTWQJ2YSNS-16-58748</Url>
      <Description>FUYTWQJ2YSNS-16-58748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5E3DE4D7795A4EB9A1A6BE5AAEEF86" ma:contentTypeVersion="12" ma:contentTypeDescription="Create a new document." ma:contentTypeScope="" ma:versionID="6a62d7195b26c442961dac90ffc451d2">
  <xsd:schema xmlns:xsd="http://www.w3.org/2001/XMLSchema" xmlns:xs="http://www.w3.org/2001/XMLSchema" xmlns:p="http://schemas.microsoft.com/office/2006/metadata/properties" xmlns:ns1="http://schemas.microsoft.com/sharepoint/v3" xmlns:ns2="52289035-f266-45d0-8afb-44f1664ca9dd" xmlns:ns3="http://schemas.microsoft.com/sharepoint/v4" xmlns:ns4="3003b8a3-cad4-4a5d-859d-d6b8e558a69e" targetNamespace="http://schemas.microsoft.com/office/2006/metadata/properties" ma:root="true" ma:fieldsID="a566c671dca78762605f1ed738f2fb47" ns1:_="" ns2:_="" ns3:_="" ns4:_="">
    <xsd:import namespace="http://schemas.microsoft.com/sharepoint/v3"/>
    <xsd:import namespace="52289035-f266-45d0-8afb-44f1664ca9dd"/>
    <xsd:import namespace="http://schemas.microsoft.com/sharepoint/v4"/>
    <xsd:import namespace="3003b8a3-cad4-4a5d-859d-d6b8e558a69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3:IconOverlay" minOccurs="0"/>
                <xsd:element ref="ns1:PublishingStartDate" minOccurs="0"/>
                <xsd:element ref="ns1:PublishingExpirationDate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  <xsd:element ref="ns4:SharingHintHash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3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  <xsd:element name="AverageRating" ma:index="15" nillable="true" ma:displayName="Rating (0-5)" ma:decimals="2" ma:description="Average value of all the ratings that have been submitted" ma:internalName="AverageRating" ma:readOnly="true">
      <xsd:simpleType>
        <xsd:restriction base="dms:Number"/>
      </xsd:simpleType>
    </xsd:element>
    <xsd:element name="RatingCount" ma:index="16" nillable="true" ma:displayName="Number of Ratings" ma:decimals="0" ma:description="Number of ratings submitted" ma:internalName="RatingCount" ma:readOnly="true">
      <xsd:simpleType>
        <xsd:restriction base="dms:Number"/>
      </xsd:simpleType>
    </xsd:element>
    <xsd:element name="RatedBy" ma:index="17" nillable="true" ma:displayName="Rated By" ma:description="Users rated the item.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18" nillable="true" ma:displayName="User ratings" ma:description="User ratings for the item" ma:hidden="true" ma:internalName="Ratings">
      <xsd:simpleType>
        <xsd:restriction base="dms:Note"/>
      </xsd:simpleType>
    </xsd:element>
    <xsd:element name="LikesCount" ma:index="19" nillable="true" ma:displayName="Number of Likes" ma:internalName="LikesCount">
      <xsd:simpleType>
        <xsd:restriction base="dms:Unknown"/>
      </xsd:simpleType>
    </xsd:element>
    <xsd:element name="LikedBy" ma:index="20" nillable="true" ma:displayName="Liked By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89035-f266-45d0-8afb-44f1664ca9d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2" nillable="true" ma:displayName="IconOverlay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03b8a3-cad4-4a5d-859d-d6b8e558a69e" elementFormDefault="qualified">
    <xsd:import namespace="http://schemas.microsoft.com/office/2006/documentManagement/types"/>
    <xsd:import namespace="http://schemas.microsoft.com/office/infopath/2007/PartnerControls"/>
    <xsd:element name="SharingHintHash" ma:index="21" nillable="true" ma:displayName="Sharing Hint Hash" ma:internalName="SharingHintHash" ma:readOnly="true">
      <xsd:simpleType>
        <xsd:restriction base="dms:Text"/>
      </xsd:simple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C0CBDE-5363-4E0D-89ED-8E2B984F016C}">
  <ds:schemaRefs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52289035-f266-45d0-8afb-44f1664ca9dd"/>
    <ds:schemaRef ds:uri="3003b8a3-cad4-4a5d-859d-d6b8e558a69e"/>
    <ds:schemaRef ds:uri="http://schemas.microsoft.com/sharepoint/v4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FEC22699-360B-4E1D-8DA9-7B0A224A50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2289035-f266-45d0-8afb-44f1664ca9dd"/>
    <ds:schemaRef ds:uri="http://schemas.microsoft.com/sharepoint/v4"/>
    <ds:schemaRef ds:uri="3003b8a3-cad4-4a5d-859d-d6b8e558a6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8F3F74-E83F-484E-AE43-94823C351AF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71BB1C-999A-40DE-B667-51796A8385BA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3B4D9F70-C01D-4C50-9E1C-C0D86F187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BlankRanchoLHColor</Template>
  <TotalTime>0</TotalTime>
  <Pages>1</Pages>
  <Words>326</Words>
  <Characters>1862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VSP Letterhead</vt:lpstr>
    </vt:vector>
  </TitlesOfParts>
  <Company>VSP</Company>
  <LinksUpToDate>false</LinksUpToDate>
  <CharactersWithSpaces>2184</CharactersWithSpaces>
  <SharedDoc>false</SharedDoc>
  <HyperlinkBase/>
  <HLinks>
    <vt:vector size="6" baseType="variant">
      <vt:variant>
        <vt:i4>7733290</vt:i4>
      </vt:variant>
      <vt:variant>
        <vt:i4>-1</vt:i4>
      </vt:variant>
      <vt:variant>
        <vt:i4>2051</vt:i4>
      </vt:variant>
      <vt:variant>
        <vt:i4>1</vt:i4>
      </vt:variant>
      <vt:variant>
        <vt:lpwstr>VSPLogowTag4CP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VSP Letterhead</dc:title>
  <dc:creator>Sandra Thomas</dc:creator>
  <cp:lastModifiedBy>Butterfield, Scott</cp:lastModifiedBy>
  <cp:revision>2</cp:revision>
  <cp:lastPrinted>2018-02-07T23:21:00Z</cp:lastPrinted>
  <dcterms:created xsi:type="dcterms:W3CDTF">2018-09-18T17:23:00Z</dcterms:created>
  <dcterms:modified xsi:type="dcterms:W3CDTF">2018-09-18T17:23:00Z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0x010100E35E3DE4D7795A4EB9A1A6BE5AAEEF86</vt:lpwstr>
  </property>
  <property fmtid="{D5CDD505-2E9C-101B-9397-08002B2CF9AE}" pid="3" name="_dlc_DocIdItemGuid">
    <vt:lpwstr>9f564016-401f-4795-99be-b89732c4045a</vt:lpwstr>
  </property>
</Properties>
</file>